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E805" w14:textId="3914336F" w:rsidR="001B07CB" w:rsidRPr="00DF71F7" w:rsidRDefault="00DF71F7">
      <w:pPr>
        <w:rPr>
          <w:color w:val="FFFFFF" w:themeColor="background1"/>
        </w:rPr>
      </w:pPr>
      <w:r w:rsidRPr="00DF71F7">
        <w:rPr>
          <w:noProof/>
          <w:color w:val="FFFFFF" w:themeColor="background1"/>
        </w:rPr>
        <mc:AlternateContent>
          <mc:Choice Requires="wps">
            <w:drawing>
              <wp:anchor distT="0" distB="0" distL="114300" distR="114300" simplePos="0" relativeHeight="251659264" behindDoc="1" locked="0" layoutInCell="1" allowOverlap="1" wp14:anchorId="1C6D7343" wp14:editId="04097EC1">
                <wp:simplePos x="0" y="0"/>
                <wp:positionH relativeFrom="column">
                  <wp:posOffset>-1005840</wp:posOffset>
                </wp:positionH>
                <wp:positionV relativeFrom="paragraph">
                  <wp:posOffset>-210640</wp:posOffset>
                </wp:positionV>
                <wp:extent cx="7889359" cy="8805972"/>
                <wp:effectExtent l="0" t="0" r="10160" b="8255"/>
                <wp:wrapNone/>
                <wp:docPr id="3" name="Prostokąt 3"/>
                <wp:cNvGraphicFramePr/>
                <a:graphic xmlns:a="http://schemas.openxmlformats.org/drawingml/2006/main">
                  <a:graphicData uri="http://schemas.microsoft.com/office/word/2010/wordprocessingShape">
                    <wps:wsp>
                      <wps:cNvSpPr/>
                      <wps:spPr>
                        <a:xfrm>
                          <a:off x="0" y="0"/>
                          <a:ext cx="7889359" cy="8805972"/>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100000" t="100000"/>
                          </a:path>
                          <a:tileRect r="-100000" b="-100000"/>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FBCD9" id="Prostokąt 3" o:spid="_x0000_s1026" style="position:absolute;margin-left:-79.2pt;margin-top:-16.6pt;width:621.2pt;height:69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4UzCgMAAEYHAAAOAAAAZHJzL2Uyb0RvYy54bWysVdtOGzEQfa/Uf7D8DpsEQi5ig6IgqkoU&#13;&#10;EFDx7Hi9WUte27WdW7++M/buJgJUUdQ8OPZ4LjtnZo4vr3a1IhvhvDQ6p/3THiVCc1NIvcrpz+eb&#13;&#10;kzElPjBdMGW0yOleeHo1+/rlcmunYmAqowrhCDjRfrq1Oa1CsNMs87wSNfOnxgoNl6VxNQtwdKus&#13;&#10;cGwL3muVDXq9i2xrXGGd4cJ7kF6nSzqL/stS8HBfll4EonIK3xbi6uK6xDWbXbLpyjFbSd58BvvE&#13;&#10;V9RMagjaubpmgZG1k29c1ZI7400ZTrmpM1OWkouYA2TT773K5qliVsRcABxvO5j8/3PL7zZP9sEB&#13;&#10;DFvrpx62mMWudDX+w/eRXQRr34EldoFwEI7G48nZcEIJh7vxuDecjAYIZ3Ywt86Hb8LUBDc5dVCN&#13;&#10;CBLb3PqQVFuVBrviRipFSiWhFTQ0DCXOhBcZqggFNFgC2YN9tPDEGkCjF8XerZYL5ciGQbEXPfwl&#13;&#10;ecUKkaRnURiL7ln4YYok7veHqJw+qXETM1n54zCo9OFQFyNQT/31iVB9DPXhWI32v+UFhVq1QFoW&#13;&#10;KoJLTrl0XGHXsWkJxXg2j1A2HJ8mCM7QIR44QTPUDlKJqAvjddIqw5C1+4QuzFosMloojas3Snai&#13;&#10;92rYlOWgBkHRNDu0bNyFvRLJ7aMoiSygSQepAZBNRNcajHOhQ2olf+iNVN0mWGsRu0BpcIieEZDO&#13;&#10;d+Og1Uyd1PpObhp9NBWRjDrjprR/M+4sYmSjQ2dcS23ce5kpyKqJnPRbkBI0iNLSFPsHh2MV59pb&#13;&#10;fiNhOm+ZDw/MAfcBSwKfh3tYSmW2OTXNjpLKuN/vyVEfKAluKdkCl+bU/1ozB9OrvmsYz0n//BzJ&#13;&#10;Nx7Oh6MBHNzxzfL4Rq/rhcF+g5fD8rhF/aDabelM/QK0P8eocMU0h9jQucG1h0WAM1zBw8HFfB73&#13;&#10;QLjQqrf6yfKWSJB9nncvzNmGogKw251peZdNXzFV0sV6aDNfB1PKSGMHXBu8gaxj4zQPC74Gx+eo&#13;&#10;dXj+Zn8AAAD//wMAUEsDBBQABgAIAAAAIQAW39h95QAAABMBAAAPAAAAZHJzL2Rvd25yZXYueG1s&#13;&#10;TE89b8IwEN0r8R+sQ+pSgQMBFIU4qGrVqh0DWbo5sRtHxOcoNiHl1/eY2uX0TvfufWSHyXZs1INv&#13;&#10;HQpYLSNgGmunWmwElKe3RQLMB4lKdg61gB/t4ZDPHjKZKnfFQo/H0DASQZ9KASaEPuXc10Zb6Zeu&#13;&#10;10i3bzdYGWgdGq4GeSVx2/F1FO24lS2Sg5G9fjG6Ph8vVsBpLMriCW/u1n8UZ1Wa98/qywrxOJ9e&#13;&#10;9zSe98CCnsLfB9w7UH7IKVjlLqg86wQsVttkQ1xCcbwGdqdEyYZKVoTibbwDnmf8f5f8FwAA//8D&#13;&#10;AFBLAQItABQABgAIAAAAIQC2gziS/gAAAOEBAAATAAAAAAAAAAAAAAAAAAAAAABbQ29udGVudF9U&#13;&#10;eXBlc10ueG1sUEsBAi0AFAAGAAgAAAAhADj9If/WAAAAlAEAAAsAAAAAAAAAAAAAAAAALwEAAF9y&#13;&#10;ZWxzLy5yZWxzUEsBAi0AFAAGAAgAAAAhAPUPhTMKAwAARgcAAA4AAAAAAAAAAAAAAAAALgIAAGRy&#13;&#10;cy9lMm9Eb2MueG1sUEsBAi0AFAAGAAgAAAAhABbf2H3lAAAAEwEAAA8AAAAAAAAAAAAAAAAAZAUA&#13;&#10;AGRycy9kb3ducmV2LnhtbFBLBQYAAAAABAAEAPMAAAB2BgAAAAA=&#13;&#10;" fillcolor="#700" strokecolor="#c00000" strokeweight="1pt">
                <v:fill color2="#ce0000" rotate="t" focusposition="1,1" focussize="" colors="0 #700;.5 #ad0000;1 #ce0000" focus="100%" type="gradientRadial"/>
              </v:rect>
            </w:pict>
          </mc:Fallback>
        </mc:AlternateContent>
      </w:r>
    </w:p>
    <w:p w14:paraId="2A85F28A" w14:textId="0650D4CE" w:rsidR="001B07CB" w:rsidRPr="00DF71F7" w:rsidRDefault="001B07CB">
      <w:pPr>
        <w:rPr>
          <w:color w:val="FFFFFF" w:themeColor="background1"/>
        </w:rPr>
      </w:pPr>
    </w:p>
    <w:p w14:paraId="66009A22" w14:textId="78B7AA7B" w:rsidR="001B07CB" w:rsidRPr="00DF71F7" w:rsidRDefault="001B07CB">
      <w:pPr>
        <w:rPr>
          <w:color w:val="FFFFFF" w:themeColor="background1"/>
        </w:rPr>
      </w:pPr>
    </w:p>
    <w:p w14:paraId="08FABA1D" w14:textId="377B7683" w:rsidR="001B07CB" w:rsidRPr="00DF71F7" w:rsidRDefault="001B07CB">
      <w:pPr>
        <w:rPr>
          <w:color w:val="FFFFFF" w:themeColor="background1"/>
        </w:rPr>
      </w:pPr>
    </w:p>
    <w:p w14:paraId="67541DD4" w14:textId="43F2EDB4" w:rsidR="001B07CB" w:rsidRPr="00DF71F7" w:rsidRDefault="001B07CB">
      <w:pPr>
        <w:rPr>
          <w:color w:val="FFFFFF" w:themeColor="background1"/>
        </w:rPr>
      </w:pPr>
    </w:p>
    <w:p w14:paraId="78B4FDEF" w14:textId="77777777" w:rsidR="001B07CB" w:rsidRPr="00DF71F7" w:rsidRDefault="001B07CB">
      <w:pPr>
        <w:rPr>
          <w:color w:val="FFFFFF" w:themeColor="background1"/>
        </w:rPr>
      </w:pPr>
    </w:p>
    <w:p w14:paraId="2FBFF0C3" w14:textId="31B6F05B" w:rsidR="001B07CB" w:rsidRPr="00DF71F7" w:rsidRDefault="001B07CB">
      <w:pPr>
        <w:rPr>
          <w:color w:val="FFFFFF" w:themeColor="background1"/>
          <w:sz w:val="72"/>
          <w:szCs w:val="72"/>
        </w:rPr>
      </w:pPr>
    </w:p>
    <w:p w14:paraId="75FCC40D" w14:textId="598E3DF9" w:rsidR="001B07CB" w:rsidRPr="00DF71F7" w:rsidRDefault="001B07CB">
      <w:pPr>
        <w:rPr>
          <w:color w:val="FFFFFF" w:themeColor="background1"/>
          <w:sz w:val="72"/>
          <w:szCs w:val="72"/>
        </w:rPr>
      </w:pPr>
    </w:p>
    <w:p w14:paraId="24499D1F" w14:textId="76FBE802" w:rsidR="001B07CB" w:rsidRPr="00DF71F7" w:rsidRDefault="001B07CB">
      <w:pPr>
        <w:rPr>
          <w:color w:val="FFFFFF" w:themeColor="background1"/>
          <w:sz w:val="72"/>
          <w:szCs w:val="72"/>
        </w:rPr>
      </w:pPr>
    </w:p>
    <w:p w14:paraId="4F190095" w14:textId="5575379A" w:rsidR="001C3A99" w:rsidRPr="00282FD7" w:rsidRDefault="00282FD7">
      <w:pPr>
        <w:rPr>
          <w:color w:val="FFFFFF" w:themeColor="background1"/>
          <w:lang w:val="en-US"/>
        </w:rPr>
      </w:pPr>
      <w:r w:rsidRPr="00282FD7">
        <w:rPr>
          <w:color w:val="FFFFFF" w:themeColor="background1"/>
          <w:sz w:val="72"/>
          <w:szCs w:val="72"/>
          <w:lang w:val="en-US"/>
        </w:rPr>
        <w:t>POST-CONFERENCE BROCHURE</w:t>
      </w:r>
    </w:p>
    <w:p w14:paraId="6C5E8DC9" w14:textId="77777777" w:rsidR="00282FD7" w:rsidRPr="00282FD7" w:rsidRDefault="00282FD7" w:rsidP="00282FD7">
      <w:pPr>
        <w:rPr>
          <w:color w:val="FFFFFF" w:themeColor="background1"/>
          <w:sz w:val="44"/>
          <w:szCs w:val="44"/>
          <w:lang w:val="en-US"/>
        </w:rPr>
      </w:pPr>
      <w:r w:rsidRPr="00282FD7">
        <w:rPr>
          <w:color w:val="FFFFFF" w:themeColor="background1"/>
          <w:sz w:val="44"/>
          <w:szCs w:val="44"/>
          <w:lang w:val="en-US"/>
        </w:rPr>
        <w:t xml:space="preserve">VII EDITION OF THE CONFERENCE </w:t>
      </w:r>
    </w:p>
    <w:p w14:paraId="42930DE9" w14:textId="02725408" w:rsidR="001B07CB" w:rsidRPr="00DF71F7" w:rsidRDefault="00282FD7" w:rsidP="00282FD7">
      <w:pPr>
        <w:rPr>
          <w:color w:val="FFFFFF" w:themeColor="background1"/>
          <w:lang w:val="en-US"/>
        </w:rPr>
      </w:pPr>
      <w:r w:rsidRPr="00282FD7">
        <w:rPr>
          <w:color w:val="FFFFFF" w:themeColor="background1"/>
          <w:sz w:val="44"/>
          <w:szCs w:val="44"/>
          <w:lang w:val="en-US"/>
        </w:rPr>
        <w:t>“THE BEST WAY TO PREDICT THE FUTURE IS TO CREATE IT”</w:t>
      </w:r>
    </w:p>
    <w:p w14:paraId="64E412B5" w14:textId="1DEDFAB7" w:rsidR="001C3A99" w:rsidRPr="00282FD7" w:rsidRDefault="00282FD7">
      <w:pPr>
        <w:rPr>
          <w:color w:val="FFFFFF" w:themeColor="background1"/>
          <w:lang w:val="en-US"/>
        </w:rPr>
      </w:pPr>
      <w:r w:rsidRPr="00282FD7">
        <w:rPr>
          <w:color w:val="FFFFFF" w:themeColor="background1"/>
          <w:sz w:val="32"/>
          <w:szCs w:val="32"/>
          <w:lang w:val="en-US"/>
        </w:rPr>
        <w:t>Biotechnology as an engine of innovation – Polish-American cooperation</w:t>
      </w:r>
    </w:p>
    <w:p w14:paraId="7006585A" w14:textId="771BE2D1" w:rsidR="001C3A99" w:rsidRPr="00282FD7" w:rsidRDefault="001C3A99">
      <w:pPr>
        <w:rPr>
          <w:color w:val="FFFFFF" w:themeColor="background1"/>
          <w:lang w:val="en-US"/>
        </w:rPr>
      </w:pPr>
    </w:p>
    <w:p w14:paraId="44A34101" w14:textId="77777777" w:rsidR="001B07CB" w:rsidRPr="00282FD7" w:rsidRDefault="001B07CB">
      <w:pPr>
        <w:rPr>
          <w:color w:val="FFFFFF" w:themeColor="background1"/>
          <w:lang w:val="en-US"/>
        </w:rPr>
      </w:pPr>
    </w:p>
    <w:p w14:paraId="456637AB" w14:textId="77777777" w:rsidR="001B07CB" w:rsidRPr="00282FD7" w:rsidRDefault="001B07CB">
      <w:pPr>
        <w:rPr>
          <w:color w:val="FFFFFF" w:themeColor="background1"/>
          <w:lang w:val="en-US"/>
        </w:rPr>
      </w:pPr>
    </w:p>
    <w:p w14:paraId="2B26113B" w14:textId="77777777" w:rsidR="001B07CB" w:rsidRPr="00282FD7" w:rsidRDefault="001B07CB">
      <w:pPr>
        <w:rPr>
          <w:color w:val="FFFFFF" w:themeColor="background1"/>
          <w:lang w:val="en-US"/>
        </w:rPr>
      </w:pPr>
    </w:p>
    <w:p w14:paraId="51B8173E" w14:textId="77777777" w:rsidR="001B07CB" w:rsidRPr="00282FD7" w:rsidRDefault="001B07CB">
      <w:pPr>
        <w:rPr>
          <w:color w:val="FFFFFF" w:themeColor="background1"/>
          <w:lang w:val="en-US"/>
        </w:rPr>
      </w:pPr>
    </w:p>
    <w:p w14:paraId="79084D2D" w14:textId="77777777" w:rsidR="001B07CB" w:rsidRPr="00282FD7" w:rsidRDefault="001B07CB">
      <w:pPr>
        <w:rPr>
          <w:color w:val="FFFFFF" w:themeColor="background1"/>
          <w:lang w:val="en-US"/>
        </w:rPr>
      </w:pPr>
    </w:p>
    <w:p w14:paraId="78DFC4FC" w14:textId="77777777" w:rsidR="001B07CB" w:rsidRPr="00282FD7" w:rsidRDefault="001B07CB">
      <w:pPr>
        <w:rPr>
          <w:color w:val="FFFFFF" w:themeColor="background1"/>
          <w:lang w:val="en-US"/>
        </w:rPr>
      </w:pPr>
    </w:p>
    <w:p w14:paraId="5E9D9F27" w14:textId="77777777" w:rsidR="001B07CB" w:rsidRPr="00282FD7" w:rsidRDefault="001B07CB">
      <w:pPr>
        <w:rPr>
          <w:color w:val="FFFFFF" w:themeColor="background1"/>
          <w:lang w:val="en-US"/>
        </w:rPr>
      </w:pPr>
    </w:p>
    <w:p w14:paraId="004EC091" w14:textId="77777777" w:rsidR="001B07CB" w:rsidRPr="00282FD7" w:rsidRDefault="001B07CB">
      <w:pPr>
        <w:rPr>
          <w:color w:val="FFFFFF" w:themeColor="background1"/>
          <w:lang w:val="en-US"/>
        </w:rPr>
      </w:pPr>
    </w:p>
    <w:p w14:paraId="3FEA858A" w14:textId="77777777" w:rsidR="00282FD7" w:rsidRDefault="00282FD7">
      <w:pPr>
        <w:rPr>
          <w:color w:val="FFFFFF" w:themeColor="background1"/>
          <w:lang w:val="en-US"/>
        </w:rPr>
      </w:pPr>
      <w:r w:rsidRPr="00282FD7">
        <w:rPr>
          <w:color w:val="FFFFFF" w:themeColor="background1"/>
          <w:lang w:val="en-US"/>
        </w:rPr>
        <w:t>October 24th, 2022</w:t>
      </w:r>
    </w:p>
    <w:p w14:paraId="07E44CDF" w14:textId="27582E7B" w:rsidR="001B07CB" w:rsidRPr="00DF71F7" w:rsidRDefault="00282FD7">
      <w:pPr>
        <w:rPr>
          <w:color w:val="FFFFFF" w:themeColor="background1"/>
          <w:lang w:val="en-US"/>
        </w:rPr>
      </w:pPr>
      <w:r w:rsidRPr="00282FD7">
        <w:rPr>
          <w:color w:val="FFFFFF" w:themeColor="background1"/>
          <w:lang w:val="en-US"/>
        </w:rPr>
        <w:t>Willard InterContinental Washington D.C. Hotel</w:t>
      </w:r>
    </w:p>
    <w:p w14:paraId="465F7731" w14:textId="77777777" w:rsidR="001B07CB" w:rsidRPr="00DF71F7" w:rsidRDefault="001B07CB">
      <w:pPr>
        <w:rPr>
          <w:color w:val="FFFFFF" w:themeColor="background1"/>
          <w:lang w:val="en-US"/>
        </w:rPr>
      </w:pPr>
    </w:p>
    <w:p w14:paraId="7811A468" w14:textId="77777777" w:rsidR="001B07CB" w:rsidRPr="00DF71F7" w:rsidRDefault="001B07CB">
      <w:pPr>
        <w:rPr>
          <w:color w:val="FFFFFF" w:themeColor="background1"/>
          <w:lang w:val="en-US"/>
        </w:rPr>
      </w:pPr>
    </w:p>
    <w:p w14:paraId="5AD15805" w14:textId="77777777" w:rsidR="001B07CB" w:rsidRPr="00DF71F7" w:rsidRDefault="001B07CB">
      <w:pPr>
        <w:rPr>
          <w:color w:val="FFFFFF" w:themeColor="background1"/>
          <w:lang w:val="en-US"/>
        </w:rPr>
      </w:pPr>
    </w:p>
    <w:p w14:paraId="070F9624" w14:textId="7F6D0975" w:rsidR="006B1C71" w:rsidRDefault="006B1C71">
      <w:pPr>
        <w:rPr>
          <w:b/>
          <w:bCs/>
          <w:color w:val="000000" w:themeColor="text1"/>
          <w:sz w:val="40"/>
          <w:szCs w:val="40"/>
          <w:lang w:val="en-US"/>
        </w:rPr>
      </w:pPr>
      <w:r>
        <w:rPr>
          <w:b/>
          <w:bCs/>
          <w:color w:val="000000" w:themeColor="text1"/>
          <w:sz w:val="40"/>
          <w:szCs w:val="40"/>
          <w:lang w:val="en-US"/>
        </w:rPr>
        <w:br w:type="page"/>
      </w:r>
      <w:r>
        <w:rPr>
          <w:b/>
          <w:bCs/>
          <w:noProof/>
          <w:color w:val="000000" w:themeColor="text1"/>
          <w:sz w:val="40"/>
          <w:szCs w:val="40"/>
          <w:lang w:val="en-US"/>
        </w:rPr>
        <w:lastRenderedPageBreak/>
        <w:drawing>
          <wp:inline distT="0" distB="0" distL="0" distR="0" wp14:anchorId="1510C877" wp14:editId="6FCE23D4">
            <wp:extent cx="5760720" cy="32943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294380"/>
                    </a:xfrm>
                    <a:prstGeom prst="rect">
                      <a:avLst/>
                    </a:prstGeom>
                  </pic:spPr>
                </pic:pic>
              </a:graphicData>
            </a:graphic>
          </wp:inline>
        </w:drawing>
      </w:r>
    </w:p>
    <w:p w14:paraId="27E82BD1" w14:textId="3C859B9D" w:rsidR="006B1C71" w:rsidRPr="006B1C71" w:rsidRDefault="006B1C71" w:rsidP="006B1C71">
      <w:pPr>
        <w:jc w:val="center"/>
        <w:rPr>
          <w:color w:val="000000" w:themeColor="text1"/>
          <w:sz w:val="40"/>
          <w:szCs w:val="40"/>
          <w:lang w:val="en-US"/>
        </w:rPr>
      </w:pPr>
      <w:r w:rsidRPr="006B1C71">
        <w:rPr>
          <w:color w:val="000000" w:themeColor="text1"/>
          <w:sz w:val="40"/>
          <w:szCs w:val="40"/>
          <w:lang w:val="en-US"/>
        </w:rPr>
        <w:t>The conference was financed by the Ministry</w:t>
      </w:r>
    </w:p>
    <w:p w14:paraId="35ABDDA4" w14:textId="1E480324" w:rsidR="006B1C71" w:rsidRPr="006B1C71" w:rsidRDefault="006B1C71" w:rsidP="006B1C71">
      <w:pPr>
        <w:jc w:val="center"/>
        <w:rPr>
          <w:color w:val="000000" w:themeColor="text1"/>
          <w:sz w:val="40"/>
          <w:szCs w:val="40"/>
          <w:lang w:val="en-US"/>
        </w:rPr>
      </w:pPr>
      <w:r w:rsidRPr="006B1C71">
        <w:rPr>
          <w:color w:val="000000" w:themeColor="text1"/>
          <w:sz w:val="40"/>
          <w:szCs w:val="40"/>
          <w:lang w:val="en-US"/>
        </w:rPr>
        <w:t>of Education and Science under the „Excellent Science” program, module „Support for scientific conferences”</w:t>
      </w:r>
    </w:p>
    <w:p w14:paraId="68E8E819" w14:textId="77777777" w:rsidR="006B1C71" w:rsidRDefault="006B1C71">
      <w:pPr>
        <w:rPr>
          <w:b/>
          <w:bCs/>
          <w:color w:val="000000" w:themeColor="text1"/>
          <w:sz w:val="40"/>
          <w:szCs w:val="40"/>
          <w:lang w:val="en-US"/>
        </w:rPr>
      </w:pPr>
      <w:r>
        <w:rPr>
          <w:b/>
          <w:bCs/>
          <w:color w:val="000000" w:themeColor="text1"/>
          <w:sz w:val="40"/>
          <w:szCs w:val="40"/>
          <w:lang w:val="en-US"/>
        </w:rPr>
        <w:br w:type="page"/>
      </w:r>
    </w:p>
    <w:p w14:paraId="757B95BD" w14:textId="0C886DCC" w:rsidR="005D2D84" w:rsidRDefault="00282FD7" w:rsidP="005D2D84">
      <w:pPr>
        <w:jc w:val="center"/>
        <w:rPr>
          <w:b/>
          <w:bCs/>
          <w:color w:val="000000" w:themeColor="text1"/>
          <w:sz w:val="40"/>
          <w:szCs w:val="40"/>
          <w:lang w:val="en-US"/>
        </w:rPr>
      </w:pPr>
      <w:r>
        <w:rPr>
          <w:b/>
          <w:bCs/>
          <w:color w:val="000000" w:themeColor="text1"/>
          <w:sz w:val="40"/>
          <w:szCs w:val="40"/>
          <w:lang w:val="en-US"/>
        </w:rPr>
        <w:lastRenderedPageBreak/>
        <w:t>CONFERENCE AGENDA</w:t>
      </w:r>
    </w:p>
    <w:p w14:paraId="77380EE7" w14:textId="77777777" w:rsidR="00274045" w:rsidRDefault="00274045" w:rsidP="005D2D84">
      <w:pPr>
        <w:jc w:val="center"/>
        <w:rPr>
          <w:b/>
          <w:bCs/>
          <w:color w:val="000000" w:themeColor="text1"/>
          <w:sz w:val="40"/>
          <w:szCs w:val="40"/>
          <w:lang w:val="en-US"/>
        </w:rPr>
      </w:pPr>
    </w:p>
    <w:p w14:paraId="3920ACA5" w14:textId="77777777" w:rsidR="00282FD7" w:rsidRPr="00282FD7" w:rsidRDefault="00282FD7" w:rsidP="005D2D84">
      <w:pPr>
        <w:jc w:val="center"/>
        <w:rPr>
          <w:b/>
          <w:bCs/>
          <w:color w:val="000000" w:themeColor="text1"/>
          <w:sz w:val="40"/>
          <w:szCs w:val="40"/>
          <w:lang w:val="en-US"/>
        </w:rPr>
      </w:pPr>
    </w:p>
    <w:p w14:paraId="0B2DBE68" w14:textId="77777777" w:rsidR="00282FD7" w:rsidRPr="00282FD7" w:rsidRDefault="00282FD7" w:rsidP="00274045">
      <w:pPr>
        <w:spacing w:after="200" w:line="360" w:lineRule="auto"/>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10:00 AM - 10:30 AM REGISTRATION </w:t>
      </w:r>
    </w:p>
    <w:p w14:paraId="74EE5540" w14:textId="77777777" w:rsidR="00282FD7" w:rsidRPr="00282FD7" w:rsidRDefault="00282FD7" w:rsidP="00274045">
      <w:pPr>
        <w:spacing w:after="200" w:line="360" w:lineRule="auto"/>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 xml:space="preserve">10:30 AM - 11:00 </w:t>
      </w:r>
      <w:proofErr w:type="gramStart"/>
      <w:r w:rsidRPr="00282FD7">
        <w:rPr>
          <w:rFonts w:eastAsia="Times New Roman" w:cstheme="minorHAnsi"/>
          <w:b/>
          <w:bCs/>
          <w:color w:val="000000"/>
          <w:sz w:val="28"/>
          <w:szCs w:val="28"/>
          <w:lang w:val="en-US" w:eastAsia="pl-PL"/>
        </w:rPr>
        <w:t>AM  OPENING</w:t>
      </w:r>
      <w:proofErr w:type="gramEnd"/>
      <w:r w:rsidRPr="00282FD7">
        <w:rPr>
          <w:rFonts w:eastAsia="Times New Roman" w:cstheme="minorHAnsi"/>
          <w:b/>
          <w:bCs/>
          <w:color w:val="000000"/>
          <w:sz w:val="28"/>
          <w:szCs w:val="28"/>
          <w:lang w:val="en-US" w:eastAsia="pl-PL"/>
        </w:rPr>
        <w:t xml:space="preserve"> OF THE CONFERENCE </w:t>
      </w:r>
    </w:p>
    <w:p w14:paraId="76495E4D" w14:textId="77777777" w:rsidR="00282FD7" w:rsidRPr="00282FD7" w:rsidRDefault="00282FD7" w:rsidP="00274045">
      <w:pPr>
        <w:spacing w:after="200" w:line="360" w:lineRule="auto"/>
        <w:ind w:left="720"/>
        <w:rPr>
          <w:rFonts w:eastAsia="Times New Roman" w:cstheme="minorHAnsi"/>
          <w:sz w:val="28"/>
          <w:szCs w:val="28"/>
          <w:lang w:eastAsia="pl-PL"/>
        </w:rPr>
      </w:pPr>
      <w:r w:rsidRPr="00282FD7">
        <w:rPr>
          <w:rFonts w:eastAsia="Times New Roman" w:cstheme="minorHAnsi"/>
          <w:b/>
          <w:bCs/>
          <w:color w:val="000000"/>
          <w:sz w:val="28"/>
          <w:szCs w:val="28"/>
          <w:lang w:val="en-US" w:eastAsia="pl-PL"/>
        </w:rPr>
        <w:t> </w:t>
      </w:r>
      <w:r w:rsidRPr="00282FD7">
        <w:rPr>
          <w:rFonts w:eastAsia="Times New Roman" w:cstheme="minorHAnsi"/>
          <w:b/>
          <w:bCs/>
          <w:color w:val="000000"/>
          <w:sz w:val="28"/>
          <w:szCs w:val="28"/>
          <w:lang w:eastAsia="pl-PL"/>
        </w:rPr>
        <w:t>OPENING REMARKS</w:t>
      </w:r>
    </w:p>
    <w:p w14:paraId="77B39918" w14:textId="77777777" w:rsidR="00282FD7" w:rsidRPr="00282FD7" w:rsidRDefault="00282FD7" w:rsidP="00274045">
      <w:pPr>
        <w:numPr>
          <w:ilvl w:val="0"/>
          <w:numId w:val="8"/>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Małgorzata Bogusz, </w:t>
      </w:r>
      <w:r w:rsidRPr="00282FD7">
        <w:rPr>
          <w:rFonts w:eastAsia="Times New Roman" w:cstheme="minorHAnsi"/>
          <w:color w:val="000000"/>
          <w:sz w:val="28"/>
          <w:szCs w:val="28"/>
          <w:lang w:val="en-US" w:eastAsia="pl-PL"/>
        </w:rPr>
        <w:t>President of the Kulski Foundation for Polish-American relations, President of the Institute for Social Policy Development, Member of the European Economic and Social Committee, Poland</w:t>
      </w:r>
    </w:p>
    <w:p w14:paraId="400527ED" w14:textId="77777777" w:rsidR="00282FD7" w:rsidRPr="00282FD7" w:rsidRDefault="00282FD7" w:rsidP="00274045">
      <w:pPr>
        <w:spacing w:after="200" w:line="360" w:lineRule="auto"/>
        <w:ind w:left="720"/>
        <w:rPr>
          <w:rFonts w:eastAsia="Times New Roman" w:cstheme="minorHAnsi"/>
          <w:sz w:val="28"/>
          <w:szCs w:val="28"/>
          <w:lang w:eastAsia="pl-PL"/>
        </w:rPr>
      </w:pPr>
      <w:r w:rsidRPr="00282FD7">
        <w:rPr>
          <w:rFonts w:eastAsia="Times New Roman" w:cstheme="minorHAnsi"/>
          <w:b/>
          <w:bCs/>
          <w:color w:val="000000"/>
          <w:sz w:val="28"/>
          <w:szCs w:val="28"/>
          <w:lang w:eastAsia="pl-PL"/>
        </w:rPr>
        <w:t>HONORARY ADDRESS</w:t>
      </w:r>
    </w:p>
    <w:p w14:paraId="20D992D4" w14:textId="77777777" w:rsidR="00282FD7" w:rsidRPr="00282FD7" w:rsidRDefault="00282FD7" w:rsidP="00274045">
      <w:pPr>
        <w:numPr>
          <w:ilvl w:val="0"/>
          <w:numId w:val="9"/>
        </w:numPr>
        <w:spacing w:after="200" w:line="360" w:lineRule="auto"/>
        <w:ind w:left="1440"/>
        <w:jc w:val="both"/>
        <w:textAlignment w:val="baseline"/>
        <w:rPr>
          <w:rFonts w:eastAsia="Times New Roman" w:cstheme="minorHAnsi"/>
          <w:color w:val="000000"/>
          <w:sz w:val="28"/>
          <w:szCs w:val="28"/>
          <w:lang w:eastAsia="pl-PL"/>
        </w:rPr>
      </w:pPr>
      <w:r w:rsidRPr="00282FD7">
        <w:rPr>
          <w:rFonts w:eastAsia="Times New Roman" w:cstheme="minorHAnsi"/>
          <w:b/>
          <w:bCs/>
          <w:color w:val="000000"/>
          <w:sz w:val="28"/>
          <w:szCs w:val="28"/>
          <w:lang w:eastAsia="pl-PL"/>
        </w:rPr>
        <w:t xml:space="preserve">Adam Niedzielski, </w:t>
      </w:r>
      <w:proofErr w:type="spellStart"/>
      <w:r w:rsidRPr="00282FD7">
        <w:rPr>
          <w:rFonts w:eastAsia="Times New Roman" w:cstheme="minorHAnsi"/>
          <w:b/>
          <w:bCs/>
          <w:color w:val="000000"/>
          <w:sz w:val="28"/>
          <w:szCs w:val="28"/>
          <w:lang w:eastAsia="pl-PL"/>
        </w:rPr>
        <w:t>PhD</w:t>
      </w:r>
      <w:proofErr w:type="spellEnd"/>
      <w:r w:rsidRPr="00282FD7">
        <w:rPr>
          <w:rFonts w:eastAsia="Times New Roman" w:cstheme="minorHAnsi"/>
          <w:b/>
          <w:bCs/>
          <w:color w:val="000000"/>
          <w:sz w:val="28"/>
          <w:szCs w:val="28"/>
          <w:lang w:eastAsia="pl-PL"/>
        </w:rPr>
        <w:t xml:space="preserve">, </w:t>
      </w:r>
      <w:r w:rsidRPr="00282FD7">
        <w:rPr>
          <w:rFonts w:eastAsia="Times New Roman" w:cstheme="minorHAnsi"/>
          <w:color w:val="000000"/>
          <w:sz w:val="28"/>
          <w:szCs w:val="28"/>
          <w:lang w:eastAsia="pl-PL"/>
        </w:rPr>
        <w:t xml:space="preserve">Minister of </w:t>
      </w:r>
      <w:proofErr w:type="spellStart"/>
      <w:r w:rsidRPr="00282FD7">
        <w:rPr>
          <w:rFonts w:eastAsia="Times New Roman" w:cstheme="minorHAnsi"/>
          <w:color w:val="000000"/>
          <w:sz w:val="28"/>
          <w:szCs w:val="28"/>
          <w:lang w:eastAsia="pl-PL"/>
        </w:rPr>
        <w:t>Health</w:t>
      </w:r>
      <w:proofErr w:type="spellEnd"/>
      <w:r w:rsidRPr="00282FD7">
        <w:rPr>
          <w:rFonts w:eastAsia="Times New Roman" w:cstheme="minorHAnsi"/>
          <w:color w:val="000000"/>
          <w:sz w:val="28"/>
          <w:szCs w:val="28"/>
          <w:lang w:eastAsia="pl-PL"/>
        </w:rPr>
        <w:t>, Poland </w:t>
      </w:r>
    </w:p>
    <w:p w14:paraId="55E29FCA" w14:textId="77777777" w:rsidR="00282FD7" w:rsidRPr="00282FD7" w:rsidRDefault="00282FD7" w:rsidP="00274045">
      <w:pPr>
        <w:numPr>
          <w:ilvl w:val="0"/>
          <w:numId w:val="9"/>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w:t>
      </w:r>
      <w:proofErr w:type="spellStart"/>
      <w:r w:rsidRPr="00282FD7">
        <w:rPr>
          <w:rFonts w:eastAsia="Times New Roman" w:cstheme="minorHAnsi"/>
          <w:b/>
          <w:bCs/>
          <w:color w:val="000000"/>
          <w:sz w:val="28"/>
          <w:szCs w:val="28"/>
          <w:lang w:val="en-US" w:eastAsia="pl-PL"/>
        </w:rPr>
        <w:t>Przemysław</w:t>
      </w:r>
      <w:proofErr w:type="spellEnd"/>
      <w:r w:rsidRPr="00282FD7">
        <w:rPr>
          <w:rFonts w:eastAsia="Times New Roman" w:cstheme="minorHAnsi"/>
          <w:b/>
          <w:bCs/>
          <w:color w:val="000000"/>
          <w:sz w:val="28"/>
          <w:szCs w:val="28"/>
          <w:lang w:val="en-US" w:eastAsia="pl-PL"/>
        </w:rPr>
        <w:t xml:space="preserve"> </w:t>
      </w:r>
      <w:proofErr w:type="spellStart"/>
      <w:r w:rsidRPr="00282FD7">
        <w:rPr>
          <w:rFonts w:eastAsia="Times New Roman" w:cstheme="minorHAnsi"/>
          <w:b/>
          <w:bCs/>
          <w:color w:val="000000"/>
          <w:sz w:val="28"/>
          <w:szCs w:val="28"/>
          <w:lang w:val="en-US" w:eastAsia="pl-PL"/>
        </w:rPr>
        <w:t>Czarnek</w:t>
      </w:r>
      <w:proofErr w:type="spellEnd"/>
      <w:r w:rsidRPr="00282FD7">
        <w:rPr>
          <w:rFonts w:eastAsia="Times New Roman" w:cstheme="minorHAnsi"/>
          <w:b/>
          <w:bCs/>
          <w:color w:val="000000"/>
          <w:sz w:val="28"/>
          <w:szCs w:val="28"/>
          <w:lang w:val="en-US" w:eastAsia="pl-PL"/>
        </w:rPr>
        <w:t xml:space="preserve">, </w:t>
      </w:r>
      <w:r w:rsidRPr="00282FD7">
        <w:rPr>
          <w:rFonts w:eastAsia="Times New Roman" w:cstheme="minorHAnsi"/>
          <w:color w:val="000000"/>
          <w:sz w:val="28"/>
          <w:szCs w:val="28"/>
          <w:lang w:val="en-US" w:eastAsia="pl-PL"/>
        </w:rPr>
        <w:t>Minister of Education and Science, Poland (pre-recorded speech)</w:t>
      </w:r>
    </w:p>
    <w:p w14:paraId="7218DAE0" w14:textId="77777777" w:rsidR="00282FD7" w:rsidRPr="00282FD7" w:rsidRDefault="00282FD7" w:rsidP="00274045">
      <w:pPr>
        <w:spacing w:line="360" w:lineRule="auto"/>
        <w:rPr>
          <w:rFonts w:eastAsia="Times New Roman" w:cstheme="minorHAnsi"/>
          <w:sz w:val="28"/>
          <w:szCs w:val="28"/>
          <w:lang w:val="en-US" w:eastAsia="pl-PL"/>
        </w:rPr>
      </w:pPr>
    </w:p>
    <w:p w14:paraId="3E91C30E" w14:textId="77777777" w:rsidR="00282FD7" w:rsidRPr="00282FD7" w:rsidRDefault="00282FD7" w:rsidP="00274045">
      <w:pPr>
        <w:spacing w:after="200" w:line="360" w:lineRule="auto"/>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11:00 AM - 12:30 PM ROUNDTABLE I: Polish-American cooperation in public-private partnership in the field of biotechnology</w:t>
      </w:r>
      <w:r w:rsidRPr="00282FD7">
        <w:rPr>
          <w:rFonts w:eastAsia="Times New Roman" w:cstheme="minorHAnsi"/>
          <w:b/>
          <w:bCs/>
          <w:color w:val="000000"/>
          <w:sz w:val="28"/>
          <w:szCs w:val="28"/>
          <w:u w:val="single"/>
          <w:lang w:val="en-US" w:eastAsia="pl-PL"/>
        </w:rPr>
        <w:t> </w:t>
      </w:r>
    </w:p>
    <w:p w14:paraId="78F4B757" w14:textId="77777777" w:rsidR="00282FD7" w:rsidRPr="00282FD7" w:rsidRDefault="00282FD7" w:rsidP="00274045">
      <w:pPr>
        <w:spacing w:after="200" w:line="360" w:lineRule="auto"/>
        <w:ind w:left="720"/>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Moderators: </w:t>
      </w:r>
    </w:p>
    <w:p w14:paraId="5F2A7AD7" w14:textId="26F407AA" w:rsidR="00282FD7" w:rsidRPr="00282FD7" w:rsidRDefault="00274045" w:rsidP="00274045">
      <w:pPr>
        <w:spacing w:after="200" w:line="360" w:lineRule="auto"/>
        <w:ind w:left="720"/>
        <w:jc w:val="both"/>
        <w:rPr>
          <w:rFonts w:eastAsia="Times New Roman" w:cstheme="minorHAnsi"/>
          <w:sz w:val="28"/>
          <w:szCs w:val="28"/>
          <w:lang w:val="en-US" w:eastAsia="pl-PL"/>
        </w:rPr>
      </w:pPr>
      <w:r w:rsidRPr="007F7F8F">
        <w:rPr>
          <w:b/>
          <w:bCs/>
          <w:color w:val="000000" w:themeColor="text1"/>
          <w:sz w:val="28"/>
          <w:szCs w:val="28"/>
          <w:lang w:val="en-US"/>
        </w:rPr>
        <w:t>Henry F. Homans</w:t>
      </w:r>
      <w:r w:rsidR="00282FD7" w:rsidRPr="00282FD7">
        <w:rPr>
          <w:rFonts w:eastAsia="Times New Roman" w:cstheme="minorHAnsi"/>
          <w:b/>
          <w:bCs/>
          <w:color w:val="000000"/>
          <w:sz w:val="28"/>
          <w:szCs w:val="28"/>
          <w:lang w:val="en-US" w:eastAsia="pl-PL"/>
        </w:rPr>
        <w:t>,</w:t>
      </w:r>
      <w:r w:rsidR="00282FD7" w:rsidRPr="00282FD7">
        <w:rPr>
          <w:rFonts w:eastAsia="Times New Roman" w:cstheme="minorHAnsi"/>
          <w:color w:val="000000"/>
          <w:sz w:val="28"/>
          <w:szCs w:val="28"/>
          <w:lang w:val="en-US" w:eastAsia="pl-PL"/>
        </w:rPr>
        <w:t xml:space="preserve"> </w:t>
      </w:r>
      <w:r>
        <w:rPr>
          <w:rFonts w:eastAsia="Times New Roman" w:cstheme="minorHAnsi"/>
          <w:color w:val="000000"/>
          <w:sz w:val="28"/>
          <w:szCs w:val="28"/>
          <w:lang w:val="en-US" w:eastAsia="pl-PL"/>
        </w:rPr>
        <w:t>Vice-</w:t>
      </w:r>
      <w:r w:rsidRPr="00282FD7">
        <w:rPr>
          <w:rFonts w:eastAsia="Times New Roman" w:cstheme="minorHAnsi"/>
          <w:color w:val="000000"/>
          <w:sz w:val="28"/>
          <w:szCs w:val="28"/>
          <w:lang w:val="en-US" w:eastAsia="pl-PL"/>
        </w:rPr>
        <w:t>president</w:t>
      </w:r>
      <w:r w:rsidR="00282FD7" w:rsidRPr="00282FD7">
        <w:rPr>
          <w:rFonts w:eastAsia="Times New Roman" w:cstheme="minorHAnsi"/>
          <w:color w:val="000000"/>
          <w:sz w:val="28"/>
          <w:szCs w:val="28"/>
          <w:lang w:val="en-US" w:eastAsia="pl-PL"/>
        </w:rPr>
        <w:t xml:space="preserve"> of the American-Central European Business Association (ACEBA), USA</w:t>
      </w:r>
    </w:p>
    <w:p w14:paraId="7BB77C38" w14:textId="77777777" w:rsidR="00282FD7" w:rsidRPr="00282FD7" w:rsidRDefault="00282FD7" w:rsidP="00274045">
      <w:pPr>
        <w:spacing w:after="200" w:line="360" w:lineRule="auto"/>
        <w:ind w:left="720"/>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lastRenderedPageBreak/>
        <w:t xml:space="preserve">Jakub Gierczyński, PhD, MD, </w:t>
      </w:r>
      <w:r w:rsidRPr="00282FD7">
        <w:rPr>
          <w:rFonts w:eastAsia="Times New Roman" w:cstheme="minorHAnsi"/>
          <w:color w:val="000000"/>
          <w:sz w:val="28"/>
          <w:szCs w:val="28"/>
          <w:lang w:val="en-US" w:eastAsia="pl-PL"/>
        </w:rPr>
        <w:t>Expert of</w:t>
      </w:r>
      <w:r w:rsidRPr="00282FD7">
        <w:rPr>
          <w:rFonts w:eastAsia="Times New Roman" w:cstheme="minorHAnsi"/>
          <w:b/>
          <w:bCs/>
          <w:color w:val="000000"/>
          <w:sz w:val="28"/>
          <w:szCs w:val="28"/>
          <w:lang w:val="en-US" w:eastAsia="pl-PL"/>
        </w:rPr>
        <w:t xml:space="preserve"> </w:t>
      </w:r>
      <w:r w:rsidRPr="00282FD7">
        <w:rPr>
          <w:rFonts w:eastAsia="Times New Roman" w:cstheme="minorHAnsi"/>
          <w:color w:val="000000"/>
          <w:sz w:val="28"/>
          <w:szCs w:val="28"/>
          <w:lang w:val="en-US" w:eastAsia="pl-PL"/>
        </w:rPr>
        <w:t>the</w:t>
      </w:r>
      <w:r w:rsidRPr="00282FD7">
        <w:rPr>
          <w:rFonts w:eastAsia="Times New Roman" w:cstheme="minorHAnsi"/>
          <w:b/>
          <w:bCs/>
          <w:color w:val="000000"/>
          <w:sz w:val="28"/>
          <w:szCs w:val="28"/>
          <w:lang w:val="en-US" w:eastAsia="pl-PL"/>
        </w:rPr>
        <w:t xml:space="preserve"> </w:t>
      </w:r>
      <w:r w:rsidRPr="00282FD7">
        <w:rPr>
          <w:rFonts w:eastAsia="Times New Roman" w:cstheme="minorHAnsi"/>
          <w:color w:val="000000"/>
          <w:sz w:val="28"/>
          <w:szCs w:val="28"/>
          <w:lang w:val="en-US" w:eastAsia="pl-PL"/>
        </w:rPr>
        <w:t>Institute for Social Policy Development, Poland </w:t>
      </w:r>
    </w:p>
    <w:p w14:paraId="492562AF" w14:textId="77777777" w:rsidR="00282FD7" w:rsidRPr="00282FD7" w:rsidRDefault="00282FD7" w:rsidP="00274045">
      <w:pPr>
        <w:spacing w:after="200" w:line="360" w:lineRule="auto"/>
        <w:ind w:left="720"/>
        <w:jc w:val="both"/>
        <w:rPr>
          <w:rFonts w:eastAsia="Times New Roman" w:cstheme="minorHAnsi"/>
          <w:sz w:val="28"/>
          <w:szCs w:val="28"/>
          <w:lang w:eastAsia="pl-PL"/>
        </w:rPr>
      </w:pPr>
      <w:proofErr w:type="spellStart"/>
      <w:r w:rsidRPr="00282FD7">
        <w:rPr>
          <w:rFonts w:eastAsia="Times New Roman" w:cstheme="minorHAnsi"/>
          <w:b/>
          <w:bCs/>
          <w:color w:val="000000"/>
          <w:sz w:val="28"/>
          <w:szCs w:val="28"/>
          <w:lang w:eastAsia="pl-PL"/>
        </w:rPr>
        <w:t>Participants</w:t>
      </w:r>
      <w:proofErr w:type="spellEnd"/>
      <w:r w:rsidRPr="00282FD7">
        <w:rPr>
          <w:rFonts w:eastAsia="Times New Roman" w:cstheme="minorHAnsi"/>
          <w:b/>
          <w:bCs/>
          <w:color w:val="000000"/>
          <w:sz w:val="28"/>
          <w:szCs w:val="28"/>
          <w:lang w:eastAsia="pl-PL"/>
        </w:rPr>
        <w:t>: </w:t>
      </w:r>
    </w:p>
    <w:p w14:paraId="3A47B49B"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eastAsia="pl-PL"/>
        </w:rPr>
      </w:pPr>
      <w:r w:rsidRPr="00282FD7">
        <w:rPr>
          <w:rFonts w:eastAsia="Times New Roman" w:cstheme="minorHAnsi"/>
          <w:b/>
          <w:bCs/>
          <w:color w:val="000000"/>
          <w:sz w:val="28"/>
          <w:szCs w:val="28"/>
          <w:lang w:eastAsia="pl-PL"/>
        </w:rPr>
        <w:t xml:space="preserve">Adam Niedzielski, </w:t>
      </w:r>
      <w:proofErr w:type="spellStart"/>
      <w:r w:rsidRPr="00282FD7">
        <w:rPr>
          <w:rFonts w:eastAsia="Times New Roman" w:cstheme="minorHAnsi"/>
          <w:b/>
          <w:bCs/>
          <w:color w:val="000000"/>
          <w:sz w:val="28"/>
          <w:szCs w:val="28"/>
          <w:lang w:eastAsia="pl-PL"/>
        </w:rPr>
        <w:t>PhD</w:t>
      </w:r>
      <w:proofErr w:type="spellEnd"/>
      <w:r w:rsidRPr="00282FD7">
        <w:rPr>
          <w:rFonts w:eastAsia="Times New Roman" w:cstheme="minorHAnsi"/>
          <w:b/>
          <w:bCs/>
          <w:color w:val="000000"/>
          <w:sz w:val="28"/>
          <w:szCs w:val="28"/>
          <w:lang w:eastAsia="pl-PL"/>
        </w:rPr>
        <w:t xml:space="preserve">, </w:t>
      </w:r>
      <w:r w:rsidRPr="00282FD7">
        <w:rPr>
          <w:rFonts w:eastAsia="Times New Roman" w:cstheme="minorHAnsi"/>
          <w:color w:val="000000"/>
          <w:sz w:val="28"/>
          <w:szCs w:val="28"/>
          <w:lang w:eastAsia="pl-PL"/>
        </w:rPr>
        <w:t xml:space="preserve">Minister of </w:t>
      </w:r>
      <w:proofErr w:type="spellStart"/>
      <w:r w:rsidRPr="00282FD7">
        <w:rPr>
          <w:rFonts w:eastAsia="Times New Roman" w:cstheme="minorHAnsi"/>
          <w:color w:val="000000"/>
          <w:sz w:val="28"/>
          <w:szCs w:val="28"/>
          <w:lang w:eastAsia="pl-PL"/>
        </w:rPr>
        <w:t>Health</w:t>
      </w:r>
      <w:proofErr w:type="spellEnd"/>
      <w:r w:rsidRPr="00282FD7">
        <w:rPr>
          <w:rFonts w:eastAsia="Times New Roman" w:cstheme="minorHAnsi"/>
          <w:color w:val="000000"/>
          <w:sz w:val="28"/>
          <w:szCs w:val="28"/>
          <w:lang w:eastAsia="pl-PL"/>
        </w:rPr>
        <w:t>, Poland </w:t>
      </w:r>
    </w:p>
    <w:p w14:paraId="6BE880C3"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w:t>
      </w:r>
      <w:proofErr w:type="spellStart"/>
      <w:r w:rsidRPr="00282FD7">
        <w:rPr>
          <w:rFonts w:eastAsia="Times New Roman" w:cstheme="minorHAnsi"/>
          <w:b/>
          <w:bCs/>
          <w:color w:val="000000"/>
          <w:sz w:val="28"/>
          <w:szCs w:val="28"/>
          <w:lang w:val="en-US" w:eastAsia="pl-PL"/>
        </w:rPr>
        <w:t>Radosław</w:t>
      </w:r>
      <w:proofErr w:type="spellEnd"/>
      <w:r w:rsidRPr="00282FD7">
        <w:rPr>
          <w:rFonts w:eastAsia="Times New Roman" w:cstheme="minorHAnsi"/>
          <w:b/>
          <w:bCs/>
          <w:color w:val="000000"/>
          <w:sz w:val="28"/>
          <w:szCs w:val="28"/>
          <w:lang w:val="en-US" w:eastAsia="pl-PL"/>
        </w:rPr>
        <w:t xml:space="preserve"> </w:t>
      </w:r>
      <w:proofErr w:type="spellStart"/>
      <w:r w:rsidRPr="00282FD7">
        <w:rPr>
          <w:rFonts w:eastAsia="Times New Roman" w:cstheme="minorHAnsi"/>
          <w:b/>
          <w:bCs/>
          <w:color w:val="000000"/>
          <w:sz w:val="28"/>
          <w:szCs w:val="28"/>
          <w:lang w:val="en-US" w:eastAsia="pl-PL"/>
        </w:rPr>
        <w:t>Sierpiński</w:t>
      </w:r>
      <w:proofErr w:type="spellEnd"/>
      <w:r w:rsidRPr="00282FD7">
        <w:rPr>
          <w:rFonts w:eastAsia="Times New Roman" w:cstheme="minorHAnsi"/>
          <w:b/>
          <w:bCs/>
          <w:color w:val="000000"/>
          <w:sz w:val="28"/>
          <w:szCs w:val="28"/>
          <w:lang w:val="en-US" w:eastAsia="pl-PL"/>
        </w:rPr>
        <w:t xml:space="preserve">, MD, </w:t>
      </w:r>
      <w:r w:rsidRPr="00282FD7">
        <w:rPr>
          <w:rFonts w:eastAsia="Times New Roman" w:cstheme="minorHAnsi"/>
          <w:color w:val="000000"/>
          <w:sz w:val="28"/>
          <w:szCs w:val="28"/>
          <w:lang w:val="en-US" w:eastAsia="pl-PL"/>
        </w:rPr>
        <w:t>President of the Medical Research Agency, Prime Minister’s Plenipotentiary for the Development of the Biotechnology Sector and Poland's Independence in Blood Derivative Products, Poland</w:t>
      </w:r>
    </w:p>
    <w:p w14:paraId="51A0AC9A"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w:t>
      </w:r>
      <w:proofErr w:type="spellStart"/>
      <w:r w:rsidRPr="00282FD7">
        <w:rPr>
          <w:rFonts w:eastAsia="Times New Roman" w:cstheme="minorHAnsi"/>
          <w:b/>
          <w:bCs/>
          <w:color w:val="000000"/>
          <w:sz w:val="28"/>
          <w:szCs w:val="28"/>
          <w:lang w:val="en-US" w:eastAsia="pl-PL"/>
        </w:rPr>
        <w:t>Łukasz</w:t>
      </w:r>
      <w:proofErr w:type="spellEnd"/>
      <w:r w:rsidRPr="00282FD7">
        <w:rPr>
          <w:rFonts w:eastAsia="Times New Roman" w:cstheme="minorHAnsi"/>
          <w:b/>
          <w:bCs/>
          <w:color w:val="000000"/>
          <w:sz w:val="28"/>
          <w:szCs w:val="28"/>
          <w:lang w:val="en-US" w:eastAsia="pl-PL"/>
        </w:rPr>
        <w:t xml:space="preserve"> </w:t>
      </w:r>
      <w:proofErr w:type="spellStart"/>
      <w:r w:rsidRPr="00282FD7">
        <w:rPr>
          <w:rFonts w:eastAsia="Times New Roman" w:cstheme="minorHAnsi"/>
          <w:b/>
          <w:bCs/>
          <w:color w:val="000000"/>
          <w:sz w:val="28"/>
          <w:szCs w:val="28"/>
          <w:lang w:val="en-US" w:eastAsia="pl-PL"/>
        </w:rPr>
        <w:t>Szumowski</w:t>
      </w:r>
      <w:proofErr w:type="spellEnd"/>
      <w:r w:rsidRPr="00282FD7">
        <w:rPr>
          <w:rFonts w:eastAsia="Times New Roman" w:cstheme="minorHAnsi"/>
          <w:b/>
          <w:bCs/>
          <w:color w:val="000000"/>
          <w:sz w:val="28"/>
          <w:szCs w:val="28"/>
          <w:lang w:val="en-US" w:eastAsia="pl-PL"/>
        </w:rPr>
        <w:t>, MD,</w:t>
      </w:r>
      <w:r w:rsidRPr="00282FD7">
        <w:rPr>
          <w:rFonts w:eastAsia="Times New Roman" w:cstheme="minorHAnsi"/>
          <w:color w:val="000000"/>
          <w:sz w:val="28"/>
          <w:szCs w:val="28"/>
          <w:lang w:val="en-US" w:eastAsia="pl-PL"/>
        </w:rPr>
        <w:t xml:space="preserve"> Director of the National Institute of Cardiology, Minister of Health 2018-2020, Poland</w:t>
      </w:r>
    </w:p>
    <w:p w14:paraId="1C0A8237"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Piotr </w:t>
      </w:r>
      <w:proofErr w:type="spellStart"/>
      <w:r w:rsidRPr="00282FD7">
        <w:rPr>
          <w:rFonts w:eastAsia="Times New Roman" w:cstheme="minorHAnsi"/>
          <w:b/>
          <w:bCs/>
          <w:color w:val="000000"/>
          <w:sz w:val="28"/>
          <w:szCs w:val="28"/>
          <w:lang w:val="en-US" w:eastAsia="pl-PL"/>
        </w:rPr>
        <w:t>Ponikowski</w:t>
      </w:r>
      <w:proofErr w:type="spellEnd"/>
      <w:r w:rsidRPr="00282FD7">
        <w:rPr>
          <w:rFonts w:eastAsia="Times New Roman" w:cstheme="minorHAnsi"/>
          <w:b/>
          <w:bCs/>
          <w:color w:val="000000"/>
          <w:sz w:val="28"/>
          <w:szCs w:val="28"/>
          <w:lang w:val="en-US" w:eastAsia="pl-PL"/>
        </w:rPr>
        <w:t xml:space="preserve">, MD, </w:t>
      </w:r>
      <w:r w:rsidRPr="00282FD7">
        <w:rPr>
          <w:rFonts w:eastAsia="Times New Roman" w:cstheme="minorHAnsi"/>
          <w:color w:val="000000"/>
          <w:sz w:val="28"/>
          <w:szCs w:val="28"/>
          <w:lang w:val="en-US" w:eastAsia="pl-PL"/>
        </w:rPr>
        <w:t>Rector of the Medical University of Wroclaw, Poland</w:t>
      </w:r>
    </w:p>
    <w:p w14:paraId="5A322B88"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Maria Siemionow, MD, </w:t>
      </w:r>
      <w:r w:rsidRPr="00282FD7">
        <w:rPr>
          <w:rFonts w:eastAsia="Times New Roman" w:cstheme="minorHAnsi"/>
          <w:color w:val="000000"/>
          <w:sz w:val="28"/>
          <w:szCs w:val="28"/>
          <w:lang w:val="en-US" w:eastAsia="pl-PL"/>
        </w:rPr>
        <w:t>Director of Microsurgery Research at the University of Illinois Chicago, USA</w:t>
      </w:r>
    </w:p>
    <w:p w14:paraId="51BCD90C"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Prof. Piotr Rutkowski, MD,</w:t>
      </w:r>
      <w:r w:rsidRPr="00282FD7">
        <w:rPr>
          <w:rFonts w:eastAsia="Times New Roman" w:cstheme="minorHAnsi"/>
          <w:color w:val="000000"/>
          <w:sz w:val="28"/>
          <w:szCs w:val="28"/>
          <w:lang w:val="en-US" w:eastAsia="pl-PL"/>
        </w:rPr>
        <w:t xml:space="preserve"> President of the Polish Oncology Society, Poland </w:t>
      </w:r>
    </w:p>
    <w:p w14:paraId="54DF76A0"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proofErr w:type="spellStart"/>
      <w:r w:rsidRPr="00282FD7">
        <w:rPr>
          <w:rFonts w:eastAsia="Times New Roman" w:cstheme="minorHAnsi"/>
          <w:b/>
          <w:bCs/>
          <w:color w:val="000000"/>
          <w:sz w:val="28"/>
          <w:szCs w:val="28"/>
          <w:shd w:val="clear" w:color="auto" w:fill="FFFFFF"/>
          <w:lang w:val="en-US" w:eastAsia="pl-PL"/>
        </w:rPr>
        <w:t>Paweł</w:t>
      </w:r>
      <w:proofErr w:type="spellEnd"/>
      <w:r w:rsidRPr="00282FD7">
        <w:rPr>
          <w:rFonts w:eastAsia="Times New Roman" w:cstheme="minorHAnsi"/>
          <w:b/>
          <w:bCs/>
          <w:color w:val="000000"/>
          <w:sz w:val="28"/>
          <w:szCs w:val="28"/>
          <w:shd w:val="clear" w:color="auto" w:fill="FFFFFF"/>
          <w:lang w:val="en-US" w:eastAsia="pl-PL"/>
        </w:rPr>
        <w:t xml:space="preserve"> </w:t>
      </w:r>
      <w:proofErr w:type="spellStart"/>
      <w:r w:rsidRPr="00282FD7">
        <w:rPr>
          <w:rFonts w:eastAsia="Times New Roman" w:cstheme="minorHAnsi"/>
          <w:b/>
          <w:bCs/>
          <w:color w:val="000000"/>
          <w:sz w:val="28"/>
          <w:szCs w:val="28"/>
          <w:shd w:val="clear" w:color="auto" w:fill="FFFFFF"/>
          <w:lang w:val="en-US" w:eastAsia="pl-PL"/>
        </w:rPr>
        <w:t>Kaliński</w:t>
      </w:r>
      <w:proofErr w:type="spellEnd"/>
      <w:r w:rsidRPr="00282FD7">
        <w:rPr>
          <w:rFonts w:eastAsia="Times New Roman" w:cstheme="minorHAnsi"/>
          <w:b/>
          <w:bCs/>
          <w:color w:val="000000"/>
          <w:sz w:val="28"/>
          <w:szCs w:val="28"/>
          <w:shd w:val="clear" w:color="auto" w:fill="FFFFFF"/>
          <w:lang w:val="en-US" w:eastAsia="pl-PL"/>
        </w:rPr>
        <w:t>, PhD, MD,</w:t>
      </w:r>
      <w:r w:rsidRPr="00282FD7">
        <w:rPr>
          <w:rFonts w:eastAsia="Times New Roman" w:cstheme="minorHAnsi"/>
          <w:color w:val="000000"/>
          <w:sz w:val="28"/>
          <w:szCs w:val="28"/>
          <w:shd w:val="clear" w:color="auto" w:fill="FFFFFF"/>
          <w:lang w:val="en-US" w:eastAsia="pl-PL"/>
        </w:rPr>
        <w:t xml:space="preserve"> Roswell Park Comprehensive Cancer Center, USA</w:t>
      </w:r>
    </w:p>
    <w:p w14:paraId="1BD6CD17"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Anna </w:t>
      </w:r>
      <w:proofErr w:type="spellStart"/>
      <w:r w:rsidRPr="00282FD7">
        <w:rPr>
          <w:rFonts w:eastAsia="Times New Roman" w:cstheme="minorHAnsi"/>
          <w:b/>
          <w:bCs/>
          <w:color w:val="000000"/>
          <w:sz w:val="28"/>
          <w:szCs w:val="28"/>
          <w:lang w:val="en-US" w:eastAsia="pl-PL"/>
        </w:rPr>
        <w:t>Korzan</w:t>
      </w:r>
      <w:proofErr w:type="spellEnd"/>
      <w:r w:rsidRPr="00282FD7">
        <w:rPr>
          <w:rFonts w:eastAsia="Times New Roman" w:cstheme="minorHAnsi"/>
          <w:b/>
          <w:bCs/>
          <w:color w:val="000000"/>
          <w:sz w:val="28"/>
          <w:szCs w:val="28"/>
          <w:lang w:val="en-US" w:eastAsia="pl-PL"/>
        </w:rPr>
        <w:t>, MD,</w:t>
      </w:r>
      <w:r w:rsidRPr="00282FD7">
        <w:rPr>
          <w:rFonts w:eastAsia="Times New Roman" w:cstheme="minorHAnsi"/>
          <w:color w:val="000000"/>
          <w:sz w:val="28"/>
          <w:szCs w:val="28"/>
          <w:lang w:val="en-US" w:eastAsia="pl-PL"/>
        </w:rPr>
        <w:t xml:space="preserve"> President of the Polish-American Health Association (PAHA), USA</w:t>
      </w:r>
    </w:p>
    <w:p w14:paraId="1A86B397" w14:textId="77777777" w:rsidR="00282FD7" w:rsidRPr="00282FD7" w:rsidRDefault="00282FD7"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lastRenderedPageBreak/>
        <w:t xml:space="preserve">Marcin </w:t>
      </w:r>
      <w:proofErr w:type="spellStart"/>
      <w:r w:rsidRPr="00282FD7">
        <w:rPr>
          <w:rFonts w:eastAsia="Times New Roman" w:cstheme="minorHAnsi"/>
          <w:b/>
          <w:bCs/>
          <w:color w:val="000000"/>
          <w:sz w:val="28"/>
          <w:szCs w:val="28"/>
          <w:lang w:val="en-US" w:eastAsia="pl-PL"/>
        </w:rPr>
        <w:t>Czarniecki</w:t>
      </w:r>
      <w:proofErr w:type="spellEnd"/>
      <w:r w:rsidRPr="00282FD7">
        <w:rPr>
          <w:rFonts w:eastAsia="Times New Roman" w:cstheme="minorHAnsi"/>
          <w:b/>
          <w:bCs/>
          <w:color w:val="000000"/>
          <w:sz w:val="28"/>
          <w:szCs w:val="28"/>
          <w:lang w:val="en-US" w:eastAsia="pl-PL"/>
        </w:rPr>
        <w:t xml:space="preserve">, MD, </w:t>
      </w:r>
      <w:r w:rsidRPr="00282FD7">
        <w:rPr>
          <w:rFonts w:eastAsia="Times New Roman" w:cstheme="minorHAnsi"/>
          <w:color w:val="000000"/>
          <w:sz w:val="28"/>
          <w:szCs w:val="28"/>
          <w:lang w:val="en-US" w:eastAsia="pl-PL"/>
        </w:rPr>
        <w:t>Assistant Professor, Advanced Radiology, University of Maryland Medical System, USA</w:t>
      </w:r>
    </w:p>
    <w:p w14:paraId="3CA45F3A" w14:textId="4B28537F"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 xml:space="preserve">Vittorio Gallo, PhD, MD, </w:t>
      </w:r>
      <w:r w:rsidR="00282FD7" w:rsidRPr="00282FD7">
        <w:rPr>
          <w:rFonts w:eastAsia="Times New Roman" w:cstheme="minorHAnsi"/>
          <w:color w:val="000000"/>
          <w:sz w:val="28"/>
          <w:szCs w:val="28"/>
          <w:lang w:val="en-US" w:eastAsia="pl-PL"/>
        </w:rPr>
        <w:t>Interim Chief Academic Officer, Children’s National Hospital Interim Director, Children's National Research Institute, USA</w:t>
      </w:r>
    </w:p>
    <w:p w14:paraId="08E616D4" w14:textId="3685EED6"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Herlys Gianelli,</w:t>
      </w:r>
      <w:r w:rsidR="00282FD7" w:rsidRPr="00282FD7">
        <w:rPr>
          <w:rFonts w:eastAsia="Times New Roman" w:cstheme="minorHAnsi"/>
          <w:color w:val="000000"/>
          <w:sz w:val="28"/>
          <w:szCs w:val="28"/>
          <w:lang w:val="en-US" w:eastAsia="pl-PL"/>
        </w:rPr>
        <w:t xml:space="preserve"> Associate Vice-President, Global Vaccines Public Policy &amp; Partnerships at Merck &amp; Co., Inc., USA</w:t>
      </w:r>
    </w:p>
    <w:p w14:paraId="7E0685EC" w14:textId="192EE14C"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 xml:space="preserve">Dimitri </w:t>
      </w:r>
      <w:proofErr w:type="spellStart"/>
      <w:r w:rsidR="00282FD7" w:rsidRPr="00282FD7">
        <w:rPr>
          <w:rFonts w:eastAsia="Times New Roman" w:cstheme="minorHAnsi"/>
          <w:b/>
          <w:bCs/>
          <w:color w:val="000000"/>
          <w:sz w:val="28"/>
          <w:szCs w:val="28"/>
          <w:lang w:val="en-US" w:eastAsia="pl-PL"/>
        </w:rPr>
        <w:t>Gitas</w:t>
      </w:r>
      <w:proofErr w:type="spellEnd"/>
      <w:r w:rsidR="00282FD7" w:rsidRPr="00282FD7">
        <w:rPr>
          <w:rFonts w:eastAsia="Times New Roman" w:cstheme="minorHAnsi"/>
          <w:b/>
          <w:bCs/>
          <w:color w:val="000000"/>
          <w:sz w:val="28"/>
          <w:szCs w:val="28"/>
          <w:lang w:val="en-US" w:eastAsia="pl-PL"/>
        </w:rPr>
        <w:t>,</w:t>
      </w:r>
      <w:r w:rsidR="00282FD7" w:rsidRPr="00282FD7">
        <w:rPr>
          <w:rFonts w:eastAsia="Times New Roman" w:cstheme="minorHAnsi"/>
          <w:color w:val="000000"/>
          <w:sz w:val="28"/>
          <w:szCs w:val="28"/>
          <w:lang w:val="en-US" w:eastAsia="pl-PL"/>
        </w:rPr>
        <w:t xml:space="preserve"> Managing Director at MSD Poland</w:t>
      </w:r>
    </w:p>
    <w:p w14:paraId="5B4CB6CE" w14:textId="424CD908"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shd w:val="clear" w:color="auto" w:fill="FFFFFF"/>
          <w:lang w:val="en-US" w:eastAsia="pl-PL"/>
        </w:rPr>
        <w:t xml:space="preserve"> </w:t>
      </w:r>
      <w:r w:rsidR="00282FD7" w:rsidRPr="00282FD7">
        <w:rPr>
          <w:rFonts w:eastAsia="Times New Roman" w:cstheme="minorHAnsi"/>
          <w:b/>
          <w:bCs/>
          <w:color w:val="000000"/>
          <w:sz w:val="28"/>
          <w:szCs w:val="28"/>
          <w:shd w:val="clear" w:color="auto" w:fill="FFFFFF"/>
          <w:lang w:val="en-US" w:eastAsia="pl-PL"/>
        </w:rPr>
        <w:t>Michael Soldan,</w:t>
      </w:r>
      <w:r w:rsidR="00282FD7" w:rsidRPr="00282FD7">
        <w:rPr>
          <w:rFonts w:eastAsia="Times New Roman" w:cstheme="minorHAnsi"/>
          <w:color w:val="000000"/>
          <w:sz w:val="28"/>
          <w:szCs w:val="28"/>
          <w:shd w:val="clear" w:color="auto" w:fill="FFFFFF"/>
          <w:lang w:val="en-US" w:eastAsia="pl-PL"/>
        </w:rPr>
        <w:t xml:space="preserve"> CEO Polpharma Biologics Group</w:t>
      </w:r>
    </w:p>
    <w:p w14:paraId="290DD148" w14:textId="7D6E0431"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shd w:val="clear" w:color="auto" w:fill="FFFFFF"/>
          <w:lang w:val="en-US" w:eastAsia="pl-PL"/>
        </w:rPr>
        <w:t xml:space="preserve"> </w:t>
      </w:r>
      <w:r w:rsidR="00282FD7" w:rsidRPr="00282FD7">
        <w:rPr>
          <w:rFonts w:eastAsia="Times New Roman" w:cstheme="minorHAnsi"/>
          <w:b/>
          <w:bCs/>
          <w:color w:val="000000"/>
          <w:sz w:val="28"/>
          <w:szCs w:val="28"/>
          <w:shd w:val="clear" w:color="auto" w:fill="FFFFFF"/>
          <w:lang w:val="en-US" w:eastAsia="pl-PL"/>
        </w:rPr>
        <w:t xml:space="preserve">Piotr </w:t>
      </w:r>
      <w:proofErr w:type="spellStart"/>
      <w:r w:rsidR="00282FD7" w:rsidRPr="00282FD7">
        <w:rPr>
          <w:rFonts w:eastAsia="Times New Roman" w:cstheme="minorHAnsi"/>
          <w:b/>
          <w:bCs/>
          <w:color w:val="000000"/>
          <w:sz w:val="28"/>
          <w:szCs w:val="28"/>
          <w:shd w:val="clear" w:color="auto" w:fill="FFFFFF"/>
          <w:lang w:val="en-US" w:eastAsia="pl-PL"/>
        </w:rPr>
        <w:t>Korycki</w:t>
      </w:r>
      <w:proofErr w:type="spellEnd"/>
      <w:r w:rsidR="00282FD7" w:rsidRPr="00282FD7">
        <w:rPr>
          <w:rFonts w:eastAsia="Times New Roman" w:cstheme="minorHAnsi"/>
          <w:b/>
          <w:bCs/>
          <w:color w:val="000000"/>
          <w:sz w:val="28"/>
          <w:szCs w:val="28"/>
          <w:shd w:val="clear" w:color="auto" w:fill="FFFFFF"/>
          <w:lang w:val="en-US" w:eastAsia="pl-PL"/>
        </w:rPr>
        <w:t>,</w:t>
      </w:r>
      <w:r w:rsidR="00282FD7" w:rsidRPr="00282FD7">
        <w:rPr>
          <w:rFonts w:eastAsia="Times New Roman" w:cstheme="minorHAnsi"/>
          <w:color w:val="000000"/>
          <w:sz w:val="28"/>
          <w:szCs w:val="28"/>
          <w:shd w:val="clear" w:color="auto" w:fill="FFFFFF"/>
          <w:lang w:val="en-US" w:eastAsia="pl-PL"/>
        </w:rPr>
        <w:t xml:space="preserve"> President of the Management Board, Managing Director Polpharma Biologics S.A.</w:t>
      </w:r>
    </w:p>
    <w:p w14:paraId="122285D6" w14:textId="192361DC"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shd w:val="clear" w:color="auto" w:fill="FFFFFF"/>
          <w:lang w:val="en-US" w:eastAsia="pl-PL"/>
        </w:rPr>
        <w:t xml:space="preserve"> </w:t>
      </w:r>
      <w:proofErr w:type="spellStart"/>
      <w:r w:rsidR="00282FD7" w:rsidRPr="00282FD7">
        <w:rPr>
          <w:rFonts w:eastAsia="Times New Roman" w:cstheme="minorHAnsi"/>
          <w:b/>
          <w:bCs/>
          <w:color w:val="000000"/>
          <w:sz w:val="28"/>
          <w:szCs w:val="28"/>
          <w:shd w:val="clear" w:color="auto" w:fill="FFFFFF"/>
          <w:lang w:val="en-US" w:eastAsia="pl-PL"/>
        </w:rPr>
        <w:t>Stanisław</w:t>
      </w:r>
      <w:proofErr w:type="spellEnd"/>
      <w:r w:rsidR="00282FD7" w:rsidRPr="00282FD7">
        <w:rPr>
          <w:rFonts w:eastAsia="Times New Roman" w:cstheme="minorHAnsi"/>
          <w:b/>
          <w:bCs/>
          <w:color w:val="000000"/>
          <w:sz w:val="28"/>
          <w:szCs w:val="28"/>
          <w:shd w:val="clear" w:color="auto" w:fill="FFFFFF"/>
          <w:lang w:val="en-US" w:eastAsia="pl-PL"/>
        </w:rPr>
        <w:t xml:space="preserve"> </w:t>
      </w:r>
      <w:proofErr w:type="spellStart"/>
      <w:r w:rsidR="00282FD7" w:rsidRPr="00282FD7">
        <w:rPr>
          <w:rFonts w:eastAsia="Times New Roman" w:cstheme="minorHAnsi"/>
          <w:b/>
          <w:bCs/>
          <w:color w:val="000000"/>
          <w:sz w:val="28"/>
          <w:szCs w:val="28"/>
          <w:shd w:val="clear" w:color="auto" w:fill="FFFFFF"/>
          <w:lang w:val="en-US" w:eastAsia="pl-PL"/>
        </w:rPr>
        <w:t>Pisarski</w:t>
      </w:r>
      <w:proofErr w:type="spellEnd"/>
      <w:r w:rsidR="00282FD7" w:rsidRPr="00282FD7">
        <w:rPr>
          <w:rFonts w:eastAsia="Times New Roman" w:cstheme="minorHAnsi"/>
          <w:color w:val="000000"/>
          <w:sz w:val="28"/>
          <w:szCs w:val="28"/>
          <w:shd w:val="clear" w:color="auto" w:fill="FFFFFF"/>
          <w:lang w:val="en-US" w:eastAsia="pl-PL"/>
        </w:rPr>
        <w:t>, President of the Factor Consulting, Poland</w:t>
      </w:r>
    </w:p>
    <w:p w14:paraId="51750B94" w14:textId="65235FE9" w:rsidR="00282FD7" w:rsidRPr="00282FD7" w:rsidRDefault="00F441A2" w:rsidP="00274045">
      <w:pPr>
        <w:numPr>
          <w:ilvl w:val="0"/>
          <w:numId w:val="10"/>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Brian Toohey,</w:t>
      </w:r>
      <w:r w:rsidR="00282FD7" w:rsidRPr="00282FD7">
        <w:rPr>
          <w:rFonts w:eastAsia="Times New Roman" w:cstheme="minorHAnsi"/>
          <w:color w:val="000000"/>
          <w:sz w:val="28"/>
          <w:szCs w:val="28"/>
          <w:lang w:val="en-US" w:eastAsia="pl-PL"/>
        </w:rPr>
        <w:t xml:space="preserve"> Vice-President of Global Government Affairs and Public Policy, Illumina, USA</w:t>
      </w:r>
    </w:p>
    <w:p w14:paraId="124A0662" w14:textId="77777777" w:rsidR="00282FD7" w:rsidRPr="00282FD7" w:rsidRDefault="00282FD7" w:rsidP="00274045">
      <w:pPr>
        <w:spacing w:line="360" w:lineRule="auto"/>
        <w:rPr>
          <w:rFonts w:eastAsia="Times New Roman" w:cstheme="minorHAnsi"/>
          <w:sz w:val="28"/>
          <w:szCs w:val="28"/>
          <w:lang w:val="en-US" w:eastAsia="pl-PL"/>
        </w:rPr>
      </w:pPr>
    </w:p>
    <w:p w14:paraId="3CE39A5E" w14:textId="77777777" w:rsidR="00282FD7" w:rsidRPr="00282FD7" w:rsidRDefault="00282FD7" w:rsidP="00274045">
      <w:pPr>
        <w:spacing w:after="200" w:line="360" w:lineRule="auto"/>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12:30 PM - 12:40 PM SIGNING OF MEMORANDA OF UNDERSTANDING</w:t>
      </w:r>
    </w:p>
    <w:p w14:paraId="02A5EDE8" w14:textId="77777777" w:rsidR="00282FD7" w:rsidRPr="00282FD7" w:rsidRDefault="00282FD7" w:rsidP="00274045">
      <w:pPr>
        <w:spacing w:line="360" w:lineRule="auto"/>
        <w:rPr>
          <w:rFonts w:eastAsia="Times New Roman" w:cstheme="minorHAnsi"/>
          <w:sz w:val="28"/>
          <w:szCs w:val="28"/>
          <w:lang w:val="en-US" w:eastAsia="pl-PL"/>
        </w:rPr>
      </w:pPr>
    </w:p>
    <w:p w14:paraId="32A48405" w14:textId="5934FE1A" w:rsidR="00282FD7" w:rsidRPr="00282FD7" w:rsidRDefault="00282FD7" w:rsidP="00274045">
      <w:pPr>
        <w:spacing w:after="200" w:line="360" w:lineRule="auto"/>
        <w:rPr>
          <w:rFonts w:eastAsia="Times New Roman" w:cstheme="minorHAnsi"/>
          <w:sz w:val="28"/>
          <w:szCs w:val="28"/>
          <w:lang w:val="en-US" w:eastAsia="pl-PL"/>
        </w:rPr>
      </w:pPr>
      <w:proofErr w:type="gramStart"/>
      <w:r w:rsidRPr="00282FD7">
        <w:rPr>
          <w:rFonts w:eastAsia="Times New Roman" w:cstheme="minorHAnsi"/>
          <w:b/>
          <w:bCs/>
          <w:color w:val="000000"/>
          <w:sz w:val="28"/>
          <w:szCs w:val="28"/>
          <w:lang w:val="en-US" w:eastAsia="pl-PL"/>
        </w:rPr>
        <w:t>12:40  PM</w:t>
      </w:r>
      <w:proofErr w:type="gramEnd"/>
      <w:r w:rsidRPr="00282FD7">
        <w:rPr>
          <w:rFonts w:eastAsia="Times New Roman" w:cstheme="minorHAnsi"/>
          <w:b/>
          <w:bCs/>
          <w:color w:val="000000"/>
          <w:sz w:val="28"/>
          <w:szCs w:val="28"/>
          <w:lang w:val="en-US" w:eastAsia="pl-PL"/>
        </w:rPr>
        <w:t xml:space="preserve"> - 12:45 PM A CEREMONY OF HANDING OVER A NOMINATION OF PROF. MARIA SIEMIONOW TO THE COUNCIL OF THE MEDICAL RESEARCH AGENCY</w:t>
      </w:r>
    </w:p>
    <w:p w14:paraId="6C698A22" w14:textId="77777777" w:rsidR="00282FD7" w:rsidRPr="00282FD7" w:rsidRDefault="00282FD7" w:rsidP="00274045">
      <w:pPr>
        <w:spacing w:line="360" w:lineRule="auto"/>
        <w:rPr>
          <w:rFonts w:eastAsia="Times New Roman" w:cstheme="minorHAnsi"/>
          <w:sz w:val="28"/>
          <w:szCs w:val="28"/>
          <w:lang w:val="en-US" w:eastAsia="pl-PL"/>
        </w:rPr>
      </w:pPr>
    </w:p>
    <w:p w14:paraId="27E534C9" w14:textId="77777777" w:rsidR="00282FD7" w:rsidRPr="00282FD7" w:rsidRDefault="00282FD7" w:rsidP="00274045">
      <w:pPr>
        <w:spacing w:after="200" w:line="360" w:lineRule="auto"/>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lastRenderedPageBreak/>
        <w:t xml:space="preserve">12:45 PM - 1:15 </w:t>
      </w:r>
      <w:proofErr w:type="gramStart"/>
      <w:r w:rsidRPr="00282FD7">
        <w:rPr>
          <w:rFonts w:eastAsia="Times New Roman" w:cstheme="minorHAnsi"/>
          <w:b/>
          <w:bCs/>
          <w:color w:val="000000"/>
          <w:sz w:val="28"/>
          <w:szCs w:val="28"/>
          <w:lang w:val="en-US" w:eastAsia="pl-PL"/>
        </w:rPr>
        <w:t>PM  NETWORKING</w:t>
      </w:r>
      <w:proofErr w:type="gramEnd"/>
      <w:r w:rsidRPr="00282FD7">
        <w:rPr>
          <w:rFonts w:eastAsia="Times New Roman" w:cstheme="minorHAnsi"/>
          <w:b/>
          <w:bCs/>
          <w:color w:val="000000"/>
          <w:sz w:val="28"/>
          <w:szCs w:val="28"/>
          <w:lang w:val="en-US" w:eastAsia="pl-PL"/>
        </w:rPr>
        <w:t xml:space="preserve"> LUNCH</w:t>
      </w:r>
    </w:p>
    <w:p w14:paraId="1F26D55E" w14:textId="77777777" w:rsidR="00282FD7" w:rsidRPr="00282FD7" w:rsidRDefault="00282FD7" w:rsidP="00274045">
      <w:pPr>
        <w:spacing w:line="360" w:lineRule="auto"/>
        <w:rPr>
          <w:rFonts w:eastAsia="Times New Roman" w:cstheme="minorHAnsi"/>
          <w:sz w:val="28"/>
          <w:szCs w:val="28"/>
          <w:lang w:val="en-US" w:eastAsia="pl-PL"/>
        </w:rPr>
      </w:pPr>
    </w:p>
    <w:p w14:paraId="2FD44287" w14:textId="1B27DFBA" w:rsidR="00282FD7" w:rsidRPr="00282FD7" w:rsidRDefault="00282FD7" w:rsidP="00274045">
      <w:pPr>
        <w:spacing w:after="200" w:line="360" w:lineRule="auto"/>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1:15 PM - 2:45 PM ROUNDTABLE II: Biotechnology as a strategic sector in economic and security dimensions</w:t>
      </w:r>
    </w:p>
    <w:p w14:paraId="7D09048A" w14:textId="77777777" w:rsidR="00282FD7" w:rsidRPr="00282FD7" w:rsidRDefault="00282FD7" w:rsidP="00274045">
      <w:pPr>
        <w:spacing w:after="200" w:line="360" w:lineRule="auto"/>
        <w:ind w:left="720"/>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Moderators: </w:t>
      </w:r>
    </w:p>
    <w:p w14:paraId="5E00179E" w14:textId="3D93F117" w:rsidR="00282FD7" w:rsidRPr="00282FD7" w:rsidRDefault="00274045" w:rsidP="00274045">
      <w:pPr>
        <w:spacing w:after="200" w:line="360" w:lineRule="auto"/>
        <w:ind w:left="720"/>
        <w:jc w:val="both"/>
        <w:rPr>
          <w:rFonts w:eastAsia="Times New Roman" w:cstheme="minorHAnsi"/>
          <w:sz w:val="28"/>
          <w:szCs w:val="28"/>
          <w:lang w:val="en-US" w:eastAsia="pl-PL"/>
        </w:rPr>
      </w:pPr>
      <w:r w:rsidRPr="007F7F8F">
        <w:rPr>
          <w:b/>
          <w:bCs/>
          <w:color w:val="000000" w:themeColor="text1"/>
          <w:sz w:val="28"/>
          <w:szCs w:val="28"/>
          <w:lang w:val="en-US"/>
        </w:rPr>
        <w:t>Henry F. Homans</w:t>
      </w:r>
      <w:r w:rsidRPr="00282FD7">
        <w:rPr>
          <w:rFonts w:eastAsia="Times New Roman" w:cstheme="minorHAnsi"/>
          <w:b/>
          <w:bCs/>
          <w:color w:val="000000"/>
          <w:sz w:val="28"/>
          <w:szCs w:val="28"/>
          <w:lang w:val="en-US" w:eastAsia="pl-PL"/>
        </w:rPr>
        <w:t>,</w:t>
      </w:r>
      <w:r w:rsidRPr="00282FD7">
        <w:rPr>
          <w:rFonts w:eastAsia="Times New Roman" w:cstheme="minorHAnsi"/>
          <w:color w:val="000000"/>
          <w:sz w:val="28"/>
          <w:szCs w:val="28"/>
          <w:lang w:val="en-US" w:eastAsia="pl-PL"/>
        </w:rPr>
        <w:t xml:space="preserve"> </w:t>
      </w:r>
      <w:r>
        <w:rPr>
          <w:rFonts w:eastAsia="Times New Roman" w:cstheme="minorHAnsi"/>
          <w:color w:val="000000"/>
          <w:sz w:val="28"/>
          <w:szCs w:val="28"/>
          <w:lang w:val="en-US" w:eastAsia="pl-PL"/>
        </w:rPr>
        <w:t>Vice-</w:t>
      </w:r>
      <w:r w:rsidRPr="00282FD7">
        <w:rPr>
          <w:rFonts w:eastAsia="Times New Roman" w:cstheme="minorHAnsi"/>
          <w:color w:val="000000"/>
          <w:sz w:val="28"/>
          <w:szCs w:val="28"/>
          <w:lang w:val="en-US" w:eastAsia="pl-PL"/>
        </w:rPr>
        <w:t xml:space="preserve">president </w:t>
      </w:r>
      <w:r>
        <w:rPr>
          <w:rFonts w:eastAsia="Times New Roman" w:cstheme="minorHAnsi"/>
          <w:color w:val="000000"/>
          <w:sz w:val="28"/>
          <w:szCs w:val="28"/>
          <w:lang w:val="en-US" w:eastAsia="pl-PL"/>
        </w:rPr>
        <w:t xml:space="preserve">of </w:t>
      </w:r>
      <w:r w:rsidR="00282FD7" w:rsidRPr="00282FD7">
        <w:rPr>
          <w:rFonts w:eastAsia="Times New Roman" w:cstheme="minorHAnsi"/>
          <w:color w:val="000000"/>
          <w:sz w:val="28"/>
          <w:szCs w:val="28"/>
          <w:lang w:val="en-US" w:eastAsia="pl-PL"/>
        </w:rPr>
        <w:t>the American-Central European Business Association (ACEBA), USA</w:t>
      </w:r>
    </w:p>
    <w:p w14:paraId="44970168" w14:textId="77777777" w:rsidR="00282FD7" w:rsidRPr="00282FD7" w:rsidRDefault="00282FD7" w:rsidP="00274045">
      <w:pPr>
        <w:spacing w:after="200" w:line="360" w:lineRule="auto"/>
        <w:ind w:left="720"/>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 xml:space="preserve">Jakub Gierczyński, PhD, MD, </w:t>
      </w:r>
      <w:r w:rsidRPr="00282FD7">
        <w:rPr>
          <w:rFonts w:eastAsia="Times New Roman" w:cstheme="minorHAnsi"/>
          <w:color w:val="000000"/>
          <w:sz w:val="28"/>
          <w:szCs w:val="28"/>
          <w:shd w:val="clear" w:color="auto" w:fill="FFFFFF"/>
          <w:lang w:val="en-US" w:eastAsia="pl-PL"/>
        </w:rPr>
        <w:t>Expert of</w:t>
      </w:r>
      <w:r w:rsidRPr="00282FD7">
        <w:rPr>
          <w:rFonts w:eastAsia="Times New Roman" w:cstheme="minorHAnsi"/>
          <w:b/>
          <w:bCs/>
          <w:color w:val="000000"/>
          <w:sz w:val="28"/>
          <w:szCs w:val="28"/>
          <w:shd w:val="clear" w:color="auto" w:fill="FFFFFF"/>
          <w:lang w:val="en-US" w:eastAsia="pl-PL"/>
        </w:rPr>
        <w:t xml:space="preserve"> </w:t>
      </w:r>
      <w:r w:rsidRPr="00282FD7">
        <w:rPr>
          <w:rFonts w:eastAsia="Times New Roman" w:cstheme="minorHAnsi"/>
          <w:color w:val="000000"/>
          <w:sz w:val="28"/>
          <w:szCs w:val="28"/>
          <w:shd w:val="clear" w:color="auto" w:fill="FFFFFF"/>
          <w:lang w:val="en-US" w:eastAsia="pl-PL"/>
        </w:rPr>
        <w:t>the</w:t>
      </w:r>
      <w:r w:rsidRPr="00282FD7">
        <w:rPr>
          <w:rFonts w:eastAsia="Times New Roman" w:cstheme="minorHAnsi"/>
          <w:b/>
          <w:bCs/>
          <w:color w:val="000000"/>
          <w:sz w:val="28"/>
          <w:szCs w:val="28"/>
          <w:shd w:val="clear" w:color="auto" w:fill="FFFFFF"/>
          <w:lang w:val="en-US" w:eastAsia="pl-PL"/>
        </w:rPr>
        <w:t xml:space="preserve"> </w:t>
      </w:r>
      <w:r w:rsidRPr="00282FD7">
        <w:rPr>
          <w:rFonts w:eastAsia="Times New Roman" w:cstheme="minorHAnsi"/>
          <w:color w:val="000000"/>
          <w:sz w:val="28"/>
          <w:szCs w:val="28"/>
          <w:lang w:val="en-US" w:eastAsia="pl-PL"/>
        </w:rPr>
        <w:t>Institute for Social Policy Development, Poland </w:t>
      </w:r>
    </w:p>
    <w:p w14:paraId="701DDA08" w14:textId="77777777" w:rsidR="00282FD7" w:rsidRPr="00282FD7" w:rsidRDefault="00282FD7" w:rsidP="00274045">
      <w:pPr>
        <w:spacing w:line="360" w:lineRule="auto"/>
        <w:rPr>
          <w:rFonts w:eastAsia="Times New Roman" w:cstheme="minorHAnsi"/>
          <w:sz w:val="28"/>
          <w:szCs w:val="28"/>
          <w:lang w:val="en-US" w:eastAsia="pl-PL"/>
        </w:rPr>
      </w:pPr>
    </w:p>
    <w:p w14:paraId="44424A49" w14:textId="77777777" w:rsidR="00282FD7" w:rsidRPr="00282FD7" w:rsidRDefault="00282FD7" w:rsidP="00274045">
      <w:pPr>
        <w:spacing w:after="200" w:line="360" w:lineRule="auto"/>
        <w:ind w:left="720"/>
        <w:jc w:val="both"/>
        <w:rPr>
          <w:rFonts w:eastAsia="Times New Roman" w:cstheme="minorHAnsi"/>
          <w:sz w:val="28"/>
          <w:szCs w:val="28"/>
          <w:lang w:eastAsia="pl-PL"/>
        </w:rPr>
      </w:pPr>
      <w:proofErr w:type="spellStart"/>
      <w:r w:rsidRPr="00282FD7">
        <w:rPr>
          <w:rFonts w:eastAsia="Times New Roman" w:cstheme="minorHAnsi"/>
          <w:b/>
          <w:bCs/>
          <w:color w:val="000000"/>
          <w:sz w:val="28"/>
          <w:szCs w:val="28"/>
          <w:lang w:eastAsia="pl-PL"/>
        </w:rPr>
        <w:t>Participants</w:t>
      </w:r>
      <w:proofErr w:type="spellEnd"/>
      <w:r w:rsidRPr="00282FD7">
        <w:rPr>
          <w:rFonts w:eastAsia="Times New Roman" w:cstheme="minorHAnsi"/>
          <w:b/>
          <w:bCs/>
          <w:color w:val="000000"/>
          <w:sz w:val="28"/>
          <w:szCs w:val="28"/>
          <w:lang w:eastAsia="pl-PL"/>
        </w:rPr>
        <w:t>: </w:t>
      </w:r>
    </w:p>
    <w:p w14:paraId="3E28A338"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shd w:val="clear" w:color="auto" w:fill="FFFFFF"/>
          <w:lang w:val="en-US" w:eastAsia="pl-PL"/>
        </w:rPr>
        <w:t xml:space="preserve">Marcin </w:t>
      </w:r>
      <w:proofErr w:type="spellStart"/>
      <w:r w:rsidRPr="00282FD7">
        <w:rPr>
          <w:rFonts w:eastAsia="Times New Roman" w:cstheme="minorHAnsi"/>
          <w:b/>
          <w:bCs/>
          <w:color w:val="000000"/>
          <w:sz w:val="28"/>
          <w:szCs w:val="28"/>
          <w:shd w:val="clear" w:color="auto" w:fill="FFFFFF"/>
          <w:lang w:val="en-US" w:eastAsia="pl-PL"/>
        </w:rPr>
        <w:t>Martyniak</w:t>
      </w:r>
      <w:proofErr w:type="spellEnd"/>
      <w:r w:rsidRPr="00282FD7">
        <w:rPr>
          <w:rFonts w:eastAsia="Times New Roman" w:cstheme="minorHAnsi"/>
          <w:b/>
          <w:bCs/>
          <w:color w:val="000000"/>
          <w:sz w:val="28"/>
          <w:szCs w:val="28"/>
          <w:shd w:val="clear" w:color="auto" w:fill="FFFFFF"/>
          <w:lang w:val="en-US" w:eastAsia="pl-PL"/>
        </w:rPr>
        <w:t>,</w:t>
      </w:r>
      <w:r w:rsidRPr="00282FD7">
        <w:rPr>
          <w:rFonts w:eastAsia="Times New Roman" w:cstheme="minorHAnsi"/>
          <w:color w:val="000000"/>
          <w:sz w:val="28"/>
          <w:szCs w:val="28"/>
          <w:shd w:val="clear" w:color="auto" w:fill="FFFFFF"/>
          <w:lang w:val="en-US" w:eastAsia="pl-PL"/>
        </w:rPr>
        <w:t xml:space="preserve"> Undersecretary of the Ministry of Health, Poland </w:t>
      </w:r>
    </w:p>
    <w:p w14:paraId="380A66DF"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w:t>
      </w:r>
      <w:proofErr w:type="spellStart"/>
      <w:r w:rsidRPr="00282FD7">
        <w:rPr>
          <w:rFonts w:eastAsia="Times New Roman" w:cstheme="minorHAnsi"/>
          <w:b/>
          <w:bCs/>
          <w:color w:val="000000"/>
          <w:sz w:val="28"/>
          <w:szCs w:val="28"/>
          <w:lang w:val="en-US" w:eastAsia="pl-PL"/>
        </w:rPr>
        <w:t>Radosław</w:t>
      </w:r>
      <w:proofErr w:type="spellEnd"/>
      <w:r w:rsidRPr="00282FD7">
        <w:rPr>
          <w:rFonts w:eastAsia="Times New Roman" w:cstheme="minorHAnsi"/>
          <w:b/>
          <w:bCs/>
          <w:color w:val="000000"/>
          <w:sz w:val="28"/>
          <w:szCs w:val="28"/>
          <w:lang w:val="en-US" w:eastAsia="pl-PL"/>
        </w:rPr>
        <w:t xml:space="preserve"> </w:t>
      </w:r>
      <w:proofErr w:type="spellStart"/>
      <w:r w:rsidRPr="00282FD7">
        <w:rPr>
          <w:rFonts w:eastAsia="Times New Roman" w:cstheme="minorHAnsi"/>
          <w:b/>
          <w:bCs/>
          <w:color w:val="000000"/>
          <w:sz w:val="28"/>
          <w:szCs w:val="28"/>
          <w:lang w:val="en-US" w:eastAsia="pl-PL"/>
        </w:rPr>
        <w:t>Sierpiński</w:t>
      </w:r>
      <w:proofErr w:type="spellEnd"/>
      <w:r w:rsidRPr="00282FD7">
        <w:rPr>
          <w:rFonts w:eastAsia="Times New Roman" w:cstheme="minorHAnsi"/>
          <w:b/>
          <w:bCs/>
          <w:color w:val="000000"/>
          <w:sz w:val="28"/>
          <w:szCs w:val="28"/>
          <w:lang w:val="en-US" w:eastAsia="pl-PL"/>
        </w:rPr>
        <w:t xml:space="preserve">, MD, </w:t>
      </w:r>
      <w:r w:rsidRPr="00282FD7">
        <w:rPr>
          <w:rFonts w:eastAsia="Times New Roman" w:cstheme="minorHAnsi"/>
          <w:color w:val="000000"/>
          <w:sz w:val="28"/>
          <w:szCs w:val="28"/>
          <w:lang w:val="en-US" w:eastAsia="pl-PL"/>
        </w:rPr>
        <w:t>President of the Medical Research Agency, Prime Minister’s Plenipotentiary for the Development of the Biotechnology Sector and Poland's Independence in Blood Derivative Products, Poland</w:t>
      </w:r>
    </w:p>
    <w:p w14:paraId="02195674"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Grzegorz </w:t>
      </w:r>
      <w:proofErr w:type="spellStart"/>
      <w:r w:rsidRPr="00282FD7">
        <w:rPr>
          <w:rFonts w:eastAsia="Times New Roman" w:cstheme="minorHAnsi"/>
          <w:b/>
          <w:bCs/>
          <w:color w:val="000000"/>
          <w:sz w:val="28"/>
          <w:szCs w:val="28"/>
          <w:lang w:val="en-US" w:eastAsia="pl-PL"/>
        </w:rPr>
        <w:t>Cessak</w:t>
      </w:r>
      <w:proofErr w:type="spellEnd"/>
      <w:r w:rsidRPr="00282FD7">
        <w:rPr>
          <w:rFonts w:eastAsia="Times New Roman" w:cstheme="minorHAnsi"/>
          <w:b/>
          <w:bCs/>
          <w:color w:val="000000"/>
          <w:sz w:val="28"/>
          <w:szCs w:val="28"/>
          <w:lang w:val="en-US" w:eastAsia="pl-PL"/>
        </w:rPr>
        <w:t xml:space="preserve">, PhD, </w:t>
      </w:r>
      <w:r w:rsidRPr="00282FD7">
        <w:rPr>
          <w:rFonts w:eastAsia="Times New Roman" w:cstheme="minorHAnsi"/>
          <w:color w:val="000000"/>
          <w:sz w:val="28"/>
          <w:szCs w:val="28"/>
          <w:lang w:val="en-US" w:eastAsia="pl-PL"/>
        </w:rPr>
        <w:t>President of the Office for Registration of Medicinal Products, Medical Devices and Biocidal Products, Poland</w:t>
      </w:r>
    </w:p>
    <w:p w14:paraId="211640A9"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Prof. Marcin Moniuszko, MD,</w:t>
      </w:r>
      <w:r w:rsidRPr="00282FD7">
        <w:rPr>
          <w:rFonts w:eastAsia="Times New Roman" w:cstheme="minorHAnsi"/>
          <w:color w:val="000000"/>
          <w:sz w:val="28"/>
          <w:szCs w:val="28"/>
          <w:lang w:val="en-US" w:eastAsia="pl-PL"/>
        </w:rPr>
        <w:t xml:space="preserve"> Vice-Rector for Science and Development at the Medical University of Bialystok, Poland</w:t>
      </w:r>
    </w:p>
    <w:p w14:paraId="6DBB66CA"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lastRenderedPageBreak/>
        <w:t xml:space="preserve">Marek </w:t>
      </w:r>
      <w:proofErr w:type="spellStart"/>
      <w:r w:rsidRPr="00282FD7">
        <w:rPr>
          <w:rFonts w:eastAsia="Times New Roman" w:cstheme="minorHAnsi"/>
          <w:b/>
          <w:bCs/>
          <w:color w:val="000000"/>
          <w:sz w:val="28"/>
          <w:szCs w:val="28"/>
          <w:lang w:val="en-US" w:eastAsia="pl-PL"/>
        </w:rPr>
        <w:t>Migdał</w:t>
      </w:r>
      <w:proofErr w:type="spellEnd"/>
      <w:r w:rsidRPr="00282FD7">
        <w:rPr>
          <w:rFonts w:eastAsia="Times New Roman" w:cstheme="minorHAnsi"/>
          <w:b/>
          <w:bCs/>
          <w:color w:val="000000"/>
          <w:sz w:val="28"/>
          <w:szCs w:val="28"/>
          <w:lang w:val="en-US" w:eastAsia="pl-PL"/>
        </w:rPr>
        <w:t>,</w:t>
      </w:r>
      <w:r w:rsidRPr="00282FD7">
        <w:rPr>
          <w:rFonts w:eastAsia="Times New Roman" w:cstheme="minorHAnsi"/>
          <w:color w:val="000000"/>
          <w:sz w:val="28"/>
          <w:szCs w:val="28"/>
          <w:lang w:val="en-US" w:eastAsia="pl-PL"/>
        </w:rPr>
        <w:t xml:space="preserve"> </w:t>
      </w:r>
      <w:r w:rsidRPr="00282FD7">
        <w:rPr>
          <w:rFonts w:eastAsia="Times New Roman" w:cstheme="minorHAnsi"/>
          <w:b/>
          <w:bCs/>
          <w:color w:val="000000"/>
          <w:sz w:val="28"/>
          <w:szCs w:val="28"/>
          <w:lang w:val="en-US" w:eastAsia="pl-PL"/>
        </w:rPr>
        <w:t>PhD,</w:t>
      </w:r>
      <w:r w:rsidRPr="00282FD7">
        <w:rPr>
          <w:rFonts w:eastAsia="Times New Roman" w:cstheme="minorHAnsi"/>
          <w:color w:val="000000"/>
          <w:sz w:val="28"/>
          <w:szCs w:val="28"/>
          <w:lang w:val="en-US" w:eastAsia="pl-PL"/>
        </w:rPr>
        <w:t xml:space="preserve"> </w:t>
      </w:r>
      <w:r w:rsidRPr="00282FD7">
        <w:rPr>
          <w:rFonts w:eastAsia="Times New Roman" w:cstheme="minorHAnsi"/>
          <w:b/>
          <w:bCs/>
          <w:color w:val="000000"/>
          <w:sz w:val="28"/>
          <w:szCs w:val="28"/>
          <w:lang w:val="en-US" w:eastAsia="pl-PL"/>
        </w:rPr>
        <w:t>MD,</w:t>
      </w:r>
      <w:r w:rsidRPr="00282FD7">
        <w:rPr>
          <w:rFonts w:eastAsia="Times New Roman" w:cstheme="minorHAnsi"/>
          <w:color w:val="000000"/>
          <w:sz w:val="28"/>
          <w:szCs w:val="28"/>
          <w:lang w:val="en-US" w:eastAsia="pl-PL"/>
        </w:rPr>
        <w:t xml:space="preserve"> Director of the Children's Memorial Health Institute in Warsaw, Poland</w:t>
      </w:r>
    </w:p>
    <w:p w14:paraId="49634A98"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Piotr </w:t>
      </w:r>
      <w:proofErr w:type="spellStart"/>
      <w:r w:rsidRPr="00282FD7">
        <w:rPr>
          <w:rFonts w:eastAsia="Times New Roman" w:cstheme="minorHAnsi"/>
          <w:b/>
          <w:bCs/>
          <w:color w:val="000000"/>
          <w:sz w:val="28"/>
          <w:szCs w:val="28"/>
          <w:lang w:val="en-US" w:eastAsia="pl-PL"/>
        </w:rPr>
        <w:t>Trąbiński</w:t>
      </w:r>
      <w:proofErr w:type="spellEnd"/>
      <w:r w:rsidRPr="00282FD7">
        <w:rPr>
          <w:rFonts w:eastAsia="Times New Roman" w:cstheme="minorHAnsi"/>
          <w:color w:val="000000"/>
          <w:sz w:val="28"/>
          <w:szCs w:val="28"/>
          <w:lang w:val="en-US" w:eastAsia="pl-PL"/>
        </w:rPr>
        <w:t>, Executive Director of the International Monetary Fund, Poland</w:t>
      </w:r>
    </w:p>
    <w:p w14:paraId="013182C3"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Prof. Waldemar Priebe, MD,</w:t>
      </w:r>
      <w:r w:rsidRPr="00282FD7">
        <w:rPr>
          <w:rFonts w:eastAsia="Times New Roman" w:cstheme="minorHAnsi"/>
          <w:color w:val="000000"/>
          <w:sz w:val="28"/>
          <w:szCs w:val="28"/>
          <w:lang w:val="en-US" w:eastAsia="pl-PL"/>
        </w:rPr>
        <w:t xml:space="preserve"> The University of Texas MD Anderson Cancer Center, USA</w:t>
      </w:r>
    </w:p>
    <w:p w14:paraId="637228A3"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eastAsia="pl-PL"/>
        </w:rPr>
      </w:pPr>
      <w:r w:rsidRPr="00282FD7">
        <w:rPr>
          <w:rFonts w:eastAsia="Times New Roman" w:cstheme="minorHAnsi"/>
          <w:b/>
          <w:bCs/>
          <w:color w:val="000000"/>
          <w:sz w:val="28"/>
          <w:szCs w:val="28"/>
          <w:lang w:eastAsia="pl-PL"/>
        </w:rPr>
        <w:t>Prof. Brygida Kwiatkowska, MD,</w:t>
      </w:r>
      <w:r w:rsidRPr="00282FD7">
        <w:rPr>
          <w:rFonts w:eastAsia="Times New Roman" w:cstheme="minorHAnsi"/>
          <w:color w:val="000000"/>
          <w:sz w:val="28"/>
          <w:szCs w:val="28"/>
          <w:lang w:eastAsia="pl-PL"/>
        </w:rPr>
        <w:t xml:space="preserve"> </w:t>
      </w:r>
      <w:proofErr w:type="spellStart"/>
      <w:r w:rsidRPr="00282FD7">
        <w:rPr>
          <w:rFonts w:eastAsia="Times New Roman" w:cstheme="minorHAnsi"/>
          <w:color w:val="000000"/>
          <w:sz w:val="28"/>
          <w:szCs w:val="28"/>
          <w:lang w:eastAsia="pl-PL"/>
        </w:rPr>
        <w:t>National</w:t>
      </w:r>
      <w:proofErr w:type="spellEnd"/>
      <w:r w:rsidRPr="00282FD7">
        <w:rPr>
          <w:rFonts w:eastAsia="Times New Roman" w:cstheme="minorHAnsi"/>
          <w:color w:val="000000"/>
          <w:sz w:val="28"/>
          <w:szCs w:val="28"/>
          <w:lang w:eastAsia="pl-PL"/>
        </w:rPr>
        <w:t xml:space="preserve"> Consultant in </w:t>
      </w:r>
      <w:proofErr w:type="spellStart"/>
      <w:r w:rsidRPr="00282FD7">
        <w:rPr>
          <w:rFonts w:eastAsia="Times New Roman" w:cstheme="minorHAnsi"/>
          <w:color w:val="000000"/>
          <w:sz w:val="28"/>
          <w:szCs w:val="28"/>
          <w:lang w:eastAsia="pl-PL"/>
        </w:rPr>
        <w:t>Rheumatology</w:t>
      </w:r>
      <w:proofErr w:type="spellEnd"/>
      <w:r w:rsidRPr="00282FD7">
        <w:rPr>
          <w:rFonts w:eastAsia="Times New Roman" w:cstheme="minorHAnsi"/>
          <w:color w:val="000000"/>
          <w:sz w:val="28"/>
          <w:szCs w:val="28"/>
          <w:lang w:eastAsia="pl-PL"/>
        </w:rPr>
        <w:t>, Poland</w:t>
      </w:r>
    </w:p>
    <w:p w14:paraId="2D8DDF17" w14:textId="77777777"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b/>
          <w:bCs/>
          <w:color w:val="000000"/>
          <w:sz w:val="28"/>
          <w:szCs w:val="28"/>
          <w:lang w:val="en-US" w:eastAsia="pl-PL"/>
        </w:rPr>
        <w:t xml:space="preserve">Prof. </w:t>
      </w:r>
      <w:proofErr w:type="spellStart"/>
      <w:r w:rsidRPr="00282FD7">
        <w:rPr>
          <w:rFonts w:eastAsia="Times New Roman" w:cstheme="minorHAnsi"/>
          <w:b/>
          <w:bCs/>
          <w:color w:val="000000"/>
          <w:sz w:val="28"/>
          <w:szCs w:val="28"/>
          <w:lang w:val="en-US" w:eastAsia="pl-PL"/>
        </w:rPr>
        <w:t>Jarosław</w:t>
      </w:r>
      <w:proofErr w:type="spellEnd"/>
      <w:r w:rsidRPr="00282FD7">
        <w:rPr>
          <w:rFonts w:eastAsia="Times New Roman" w:cstheme="minorHAnsi"/>
          <w:b/>
          <w:bCs/>
          <w:color w:val="000000"/>
          <w:sz w:val="28"/>
          <w:szCs w:val="28"/>
          <w:lang w:val="en-US" w:eastAsia="pl-PL"/>
        </w:rPr>
        <w:t xml:space="preserve"> Czubak, MD,</w:t>
      </w:r>
      <w:r w:rsidRPr="00282FD7">
        <w:rPr>
          <w:rFonts w:eastAsia="Times New Roman" w:cstheme="minorHAnsi"/>
          <w:color w:val="000000"/>
          <w:sz w:val="28"/>
          <w:szCs w:val="28"/>
          <w:lang w:val="en-US" w:eastAsia="pl-PL"/>
        </w:rPr>
        <w:t xml:space="preserve"> National Consultant in Orthopedics and Traumatology of the Musculoskeletal System, Poland</w:t>
      </w:r>
    </w:p>
    <w:p w14:paraId="36B44D8C" w14:textId="57A4B793" w:rsidR="00282FD7" w:rsidRPr="00282FD7" w:rsidRDefault="00F441A2"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George W. Handy</w:t>
      </w:r>
      <w:r w:rsidR="00282FD7" w:rsidRPr="00282FD7">
        <w:rPr>
          <w:rFonts w:eastAsia="Times New Roman" w:cstheme="minorHAnsi"/>
          <w:color w:val="000000"/>
          <w:sz w:val="28"/>
          <w:szCs w:val="28"/>
          <w:lang w:val="en-US" w:eastAsia="pl-PL"/>
        </w:rPr>
        <w:t>, President of the Supervisory Board at the Alliance for Innovation, USA </w:t>
      </w:r>
    </w:p>
    <w:p w14:paraId="3E0FC5AE" w14:textId="15469406" w:rsidR="00282FD7" w:rsidRPr="00282FD7" w:rsidRDefault="00282FD7"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sidRPr="00282FD7">
        <w:rPr>
          <w:rFonts w:eastAsia="Times New Roman" w:cstheme="minorHAnsi"/>
          <w:color w:val="000000"/>
          <w:sz w:val="28"/>
          <w:szCs w:val="28"/>
          <w:lang w:val="en-US" w:eastAsia="pl-PL"/>
        </w:rPr>
        <w:t>​​</w:t>
      </w:r>
      <w:r w:rsidR="00F441A2">
        <w:rPr>
          <w:rFonts w:eastAsia="Times New Roman" w:cstheme="minorHAnsi"/>
          <w:color w:val="000000"/>
          <w:sz w:val="28"/>
          <w:szCs w:val="28"/>
          <w:lang w:val="en-US" w:eastAsia="pl-PL"/>
        </w:rPr>
        <w:t xml:space="preserve"> </w:t>
      </w:r>
      <w:r w:rsidRPr="00282FD7">
        <w:rPr>
          <w:rFonts w:eastAsia="Times New Roman" w:cstheme="minorHAnsi"/>
          <w:b/>
          <w:bCs/>
          <w:color w:val="000000"/>
          <w:sz w:val="28"/>
          <w:szCs w:val="28"/>
          <w:lang w:val="en-US" w:eastAsia="pl-PL"/>
        </w:rPr>
        <w:t xml:space="preserve">Hilary </w:t>
      </w:r>
      <w:proofErr w:type="spellStart"/>
      <w:r w:rsidRPr="00282FD7">
        <w:rPr>
          <w:rFonts w:eastAsia="Times New Roman" w:cstheme="minorHAnsi"/>
          <w:b/>
          <w:bCs/>
          <w:color w:val="000000"/>
          <w:sz w:val="28"/>
          <w:szCs w:val="28"/>
          <w:lang w:val="en-US" w:eastAsia="pl-PL"/>
        </w:rPr>
        <w:t>Stiss</w:t>
      </w:r>
      <w:proofErr w:type="spellEnd"/>
      <w:r w:rsidRPr="00282FD7">
        <w:rPr>
          <w:rFonts w:eastAsia="Times New Roman" w:cstheme="minorHAnsi"/>
          <w:b/>
          <w:bCs/>
          <w:color w:val="000000"/>
          <w:sz w:val="28"/>
          <w:szCs w:val="28"/>
          <w:lang w:val="en-US" w:eastAsia="pl-PL"/>
        </w:rPr>
        <w:t xml:space="preserve">, </w:t>
      </w:r>
      <w:r w:rsidRPr="00282FD7">
        <w:rPr>
          <w:rFonts w:eastAsia="Times New Roman" w:cstheme="minorHAnsi"/>
          <w:color w:val="000000"/>
          <w:sz w:val="28"/>
          <w:szCs w:val="28"/>
          <w:lang w:val="en-US" w:eastAsia="pl-PL"/>
        </w:rPr>
        <w:t>Director of International Affairs and Program Director of the International Council of Biotechnology Associations at the Biotechnology Innovation Organization (</w:t>
      </w:r>
      <w:hyperlink r:id="rId8" w:history="1">
        <w:r w:rsidRPr="00282FD7">
          <w:rPr>
            <w:rFonts w:eastAsia="Times New Roman" w:cstheme="minorHAnsi"/>
            <w:color w:val="000000"/>
            <w:sz w:val="28"/>
            <w:szCs w:val="28"/>
            <w:u w:val="single"/>
            <w:lang w:val="en-US" w:eastAsia="pl-PL"/>
          </w:rPr>
          <w:t>BIO</w:t>
        </w:r>
      </w:hyperlink>
      <w:r w:rsidRPr="00282FD7">
        <w:rPr>
          <w:rFonts w:eastAsia="Times New Roman" w:cstheme="minorHAnsi"/>
          <w:color w:val="000000"/>
          <w:sz w:val="28"/>
          <w:szCs w:val="28"/>
          <w:lang w:val="en-US" w:eastAsia="pl-PL"/>
        </w:rPr>
        <w:t>), USA </w:t>
      </w:r>
    </w:p>
    <w:p w14:paraId="7E1F8B89" w14:textId="4FA976FB" w:rsidR="00282FD7" w:rsidRPr="00282FD7" w:rsidRDefault="00F441A2"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 xml:space="preserve">Magdalena </w:t>
      </w:r>
      <w:proofErr w:type="spellStart"/>
      <w:r w:rsidR="00282FD7" w:rsidRPr="00282FD7">
        <w:rPr>
          <w:rFonts w:eastAsia="Times New Roman" w:cstheme="minorHAnsi"/>
          <w:b/>
          <w:bCs/>
          <w:color w:val="000000"/>
          <w:sz w:val="28"/>
          <w:szCs w:val="28"/>
          <w:lang w:val="en-US" w:eastAsia="pl-PL"/>
        </w:rPr>
        <w:t>Starban</w:t>
      </w:r>
      <w:proofErr w:type="spellEnd"/>
      <w:r w:rsidR="00282FD7" w:rsidRPr="00282FD7">
        <w:rPr>
          <w:rFonts w:eastAsia="Times New Roman" w:cstheme="minorHAnsi"/>
          <w:b/>
          <w:bCs/>
          <w:color w:val="000000"/>
          <w:sz w:val="28"/>
          <w:szCs w:val="28"/>
          <w:lang w:val="en-US" w:eastAsia="pl-PL"/>
        </w:rPr>
        <w:t>, MD,</w:t>
      </w:r>
      <w:r w:rsidR="00282FD7" w:rsidRPr="00282FD7">
        <w:rPr>
          <w:rFonts w:eastAsia="Times New Roman" w:cstheme="minorHAnsi"/>
          <w:color w:val="000000"/>
          <w:sz w:val="28"/>
          <w:szCs w:val="28"/>
          <w:lang w:val="en-US" w:eastAsia="pl-PL"/>
        </w:rPr>
        <w:t xml:space="preserve"> Member of the Board of Directors at the Polish-American Health Association (PAHA), USA</w:t>
      </w:r>
    </w:p>
    <w:p w14:paraId="1B38F31E" w14:textId="33465BFE" w:rsidR="00282FD7" w:rsidRPr="00282FD7" w:rsidRDefault="00F441A2"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 xml:space="preserve">Dimitri </w:t>
      </w:r>
      <w:proofErr w:type="spellStart"/>
      <w:r w:rsidR="00282FD7" w:rsidRPr="00282FD7">
        <w:rPr>
          <w:rFonts w:eastAsia="Times New Roman" w:cstheme="minorHAnsi"/>
          <w:b/>
          <w:bCs/>
          <w:color w:val="000000"/>
          <w:sz w:val="28"/>
          <w:szCs w:val="28"/>
          <w:lang w:val="en-US" w:eastAsia="pl-PL"/>
        </w:rPr>
        <w:t>Gitas</w:t>
      </w:r>
      <w:proofErr w:type="spellEnd"/>
      <w:r w:rsidR="00282FD7" w:rsidRPr="00282FD7">
        <w:rPr>
          <w:rFonts w:eastAsia="Times New Roman" w:cstheme="minorHAnsi"/>
          <w:b/>
          <w:bCs/>
          <w:color w:val="000000"/>
          <w:sz w:val="28"/>
          <w:szCs w:val="28"/>
          <w:lang w:val="en-US" w:eastAsia="pl-PL"/>
        </w:rPr>
        <w:t>,</w:t>
      </w:r>
      <w:r w:rsidR="00282FD7" w:rsidRPr="00282FD7">
        <w:rPr>
          <w:rFonts w:eastAsia="Times New Roman" w:cstheme="minorHAnsi"/>
          <w:color w:val="000000"/>
          <w:sz w:val="28"/>
          <w:szCs w:val="28"/>
          <w:lang w:val="en-US" w:eastAsia="pl-PL"/>
        </w:rPr>
        <w:t xml:space="preserve"> Managing Director at MSD Poland</w:t>
      </w:r>
    </w:p>
    <w:p w14:paraId="72D3928C" w14:textId="2D43ECD3" w:rsidR="00282FD7" w:rsidRPr="00282FD7" w:rsidRDefault="00F441A2"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Michael Soldan,</w:t>
      </w:r>
      <w:r w:rsidR="00282FD7" w:rsidRPr="00282FD7">
        <w:rPr>
          <w:rFonts w:eastAsia="Times New Roman" w:cstheme="minorHAnsi"/>
          <w:color w:val="000000"/>
          <w:sz w:val="28"/>
          <w:szCs w:val="28"/>
          <w:lang w:val="en-US" w:eastAsia="pl-PL"/>
        </w:rPr>
        <w:t xml:space="preserve"> CEO Polpharma Biologics Group</w:t>
      </w:r>
    </w:p>
    <w:p w14:paraId="39A9FE18" w14:textId="21E1346B" w:rsidR="00282FD7" w:rsidRPr="00282FD7" w:rsidRDefault="00F441A2" w:rsidP="00274045">
      <w:pPr>
        <w:numPr>
          <w:ilvl w:val="0"/>
          <w:numId w:val="11"/>
        </w:numPr>
        <w:spacing w:after="200" w:line="360" w:lineRule="auto"/>
        <w:ind w:left="1440"/>
        <w:jc w:val="both"/>
        <w:textAlignment w:val="baseline"/>
        <w:rPr>
          <w:rFonts w:eastAsia="Times New Roman" w:cstheme="minorHAnsi"/>
          <w:color w:val="000000"/>
          <w:sz w:val="28"/>
          <w:szCs w:val="28"/>
          <w:lang w:val="en-US" w:eastAsia="pl-PL"/>
        </w:rPr>
      </w:pPr>
      <w:r>
        <w:rPr>
          <w:rFonts w:eastAsia="Times New Roman" w:cstheme="minorHAnsi"/>
          <w:b/>
          <w:bCs/>
          <w:color w:val="000000"/>
          <w:sz w:val="28"/>
          <w:szCs w:val="28"/>
          <w:lang w:val="en-US" w:eastAsia="pl-PL"/>
        </w:rPr>
        <w:t xml:space="preserve"> </w:t>
      </w:r>
      <w:r w:rsidR="00282FD7" w:rsidRPr="00282FD7">
        <w:rPr>
          <w:rFonts w:eastAsia="Times New Roman" w:cstheme="minorHAnsi"/>
          <w:b/>
          <w:bCs/>
          <w:color w:val="000000"/>
          <w:sz w:val="28"/>
          <w:szCs w:val="28"/>
          <w:lang w:val="en-US" w:eastAsia="pl-PL"/>
        </w:rPr>
        <w:t xml:space="preserve">Piotr </w:t>
      </w:r>
      <w:proofErr w:type="spellStart"/>
      <w:r w:rsidR="00282FD7" w:rsidRPr="00282FD7">
        <w:rPr>
          <w:rFonts w:eastAsia="Times New Roman" w:cstheme="minorHAnsi"/>
          <w:b/>
          <w:bCs/>
          <w:color w:val="000000"/>
          <w:sz w:val="28"/>
          <w:szCs w:val="28"/>
          <w:lang w:val="en-US" w:eastAsia="pl-PL"/>
        </w:rPr>
        <w:t>Korycki</w:t>
      </w:r>
      <w:proofErr w:type="spellEnd"/>
      <w:r w:rsidR="00282FD7" w:rsidRPr="00282FD7">
        <w:rPr>
          <w:rFonts w:eastAsia="Times New Roman" w:cstheme="minorHAnsi"/>
          <w:b/>
          <w:bCs/>
          <w:color w:val="000000"/>
          <w:sz w:val="28"/>
          <w:szCs w:val="28"/>
          <w:lang w:val="en-US" w:eastAsia="pl-PL"/>
        </w:rPr>
        <w:t>,</w:t>
      </w:r>
      <w:r w:rsidR="00282FD7" w:rsidRPr="00282FD7">
        <w:rPr>
          <w:rFonts w:eastAsia="Times New Roman" w:cstheme="minorHAnsi"/>
          <w:color w:val="000000"/>
          <w:sz w:val="28"/>
          <w:szCs w:val="28"/>
          <w:lang w:val="en-US" w:eastAsia="pl-PL"/>
        </w:rPr>
        <w:t xml:space="preserve"> </w:t>
      </w:r>
      <w:r w:rsidR="00282FD7" w:rsidRPr="00282FD7">
        <w:rPr>
          <w:rFonts w:eastAsia="Times New Roman" w:cstheme="minorHAnsi"/>
          <w:color w:val="000000"/>
          <w:sz w:val="28"/>
          <w:szCs w:val="28"/>
          <w:shd w:val="clear" w:color="auto" w:fill="FFFFFF"/>
          <w:lang w:val="en-US" w:eastAsia="pl-PL"/>
        </w:rPr>
        <w:t>President of the Management Board, Managing Director Polpharma Biologics S.A.</w:t>
      </w:r>
    </w:p>
    <w:p w14:paraId="4985B4A9" w14:textId="77777777" w:rsidR="00282FD7" w:rsidRPr="00282FD7" w:rsidRDefault="00282FD7" w:rsidP="00274045">
      <w:pPr>
        <w:spacing w:line="360" w:lineRule="auto"/>
        <w:rPr>
          <w:rFonts w:eastAsia="Times New Roman" w:cstheme="minorHAnsi"/>
          <w:sz w:val="28"/>
          <w:szCs w:val="28"/>
          <w:lang w:val="en-US" w:eastAsia="pl-PL"/>
        </w:rPr>
      </w:pPr>
    </w:p>
    <w:p w14:paraId="29709E59" w14:textId="77777777" w:rsidR="00282FD7" w:rsidRPr="00282FD7" w:rsidRDefault="00282FD7" w:rsidP="00274045">
      <w:pPr>
        <w:spacing w:after="200" w:line="360" w:lineRule="auto"/>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2:45 PM SUMMARY AND CONCLUSION OF THE CONFERENCE</w:t>
      </w:r>
    </w:p>
    <w:p w14:paraId="607785D6" w14:textId="3C8E02A3" w:rsidR="00282FD7" w:rsidRPr="00282FD7" w:rsidRDefault="00274045" w:rsidP="00274045">
      <w:pPr>
        <w:spacing w:after="200" w:line="360" w:lineRule="auto"/>
        <w:ind w:left="720"/>
        <w:jc w:val="both"/>
        <w:rPr>
          <w:rFonts w:eastAsia="Times New Roman" w:cstheme="minorHAnsi"/>
          <w:sz w:val="28"/>
          <w:szCs w:val="28"/>
          <w:lang w:val="en-US" w:eastAsia="pl-PL"/>
        </w:rPr>
      </w:pPr>
      <w:r w:rsidRPr="007F7F8F">
        <w:rPr>
          <w:b/>
          <w:bCs/>
          <w:color w:val="000000" w:themeColor="text1"/>
          <w:sz w:val="28"/>
          <w:szCs w:val="28"/>
          <w:lang w:val="en-US"/>
        </w:rPr>
        <w:t>Henry F. Homans</w:t>
      </w:r>
      <w:r w:rsidRPr="00282FD7">
        <w:rPr>
          <w:rFonts w:eastAsia="Times New Roman" w:cstheme="minorHAnsi"/>
          <w:b/>
          <w:bCs/>
          <w:color w:val="000000"/>
          <w:sz w:val="28"/>
          <w:szCs w:val="28"/>
          <w:lang w:val="en-US" w:eastAsia="pl-PL"/>
        </w:rPr>
        <w:t>,</w:t>
      </w:r>
      <w:r w:rsidRPr="00282FD7">
        <w:rPr>
          <w:rFonts w:eastAsia="Times New Roman" w:cstheme="minorHAnsi"/>
          <w:color w:val="000000"/>
          <w:sz w:val="28"/>
          <w:szCs w:val="28"/>
          <w:lang w:val="en-US" w:eastAsia="pl-PL"/>
        </w:rPr>
        <w:t xml:space="preserve"> </w:t>
      </w:r>
      <w:r>
        <w:rPr>
          <w:rFonts w:eastAsia="Times New Roman" w:cstheme="minorHAnsi"/>
          <w:color w:val="000000"/>
          <w:sz w:val="28"/>
          <w:szCs w:val="28"/>
          <w:lang w:val="en-US" w:eastAsia="pl-PL"/>
        </w:rPr>
        <w:t>Vice-</w:t>
      </w:r>
      <w:r w:rsidRPr="00282FD7">
        <w:rPr>
          <w:rFonts w:eastAsia="Times New Roman" w:cstheme="minorHAnsi"/>
          <w:color w:val="000000"/>
          <w:sz w:val="28"/>
          <w:szCs w:val="28"/>
          <w:lang w:val="en-US" w:eastAsia="pl-PL"/>
        </w:rPr>
        <w:t xml:space="preserve">president </w:t>
      </w:r>
      <w:r w:rsidR="00282FD7" w:rsidRPr="00282FD7">
        <w:rPr>
          <w:rFonts w:eastAsia="Times New Roman" w:cstheme="minorHAnsi"/>
          <w:color w:val="000000"/>
          <w:sz w:val="28"/>
          <w:szCs w:val="28"/>
          <w:lang w:val="en-US" w:eastAsia="pl-PL"/>
        </w:rPr>
        <w:t>of the American-Central European Business Association (ACEBA), USA</w:t>
      </w:r>
    </w:p>
    <w:p w14:paraId="645643D9" w14:textId="77777777" w:rsidR="00282FD7" w:rsidRPr="00282FD7" w:rsidRDefault="00282FD7" w:rsidP="00274045">
      <w:pPr>
        <w:spacing w:after="200" w:line="360" w:lineRule="auto"/>
        <w:ind w:left="720"/>
        <w:jc w:val="both"/>
        <w:rPr>
          <w:rFonts w:eastAsia="Times New Roman" w:cstheme="minorHAnsi"/>
          <w:sz w:val="28"/>
          <w:szCs w:val="28"/>
          <w:lang w:val="en-US" w:eastAsia="pl-PL"/>
        </w:rPr>
      </w:pPr>
      <w:r w:rsidRPr="00282FD7">
        <w:rPr>
          <w:rFonts w:eastAsia="Times New Roman" w:cstheme="minorHAnsi"/>
          <w:b/>
          <w:bCs/>
          <w:color w:val="000000"/>
          <w:sz w:val="28"/>
          <w:szCs w:val="28"/>
          <w:lang w:val="en-US" w:eastAsia="pl-PL"/>
        </w:rPr>
        <w:t xml:space="preserve">Jakub Gierczyński, PhD, MD, </w:t>
      </w:r>
      <w:r w:rsidRPr="00282FD7">
        <w:rPr>
          <w:rFonts w:eastAsia="Times New Roman" w:cstheme="minorHAnsi"/>
          <w:color w:val="000000"/>
          <w:sz w:val="28"/>
          <w:szCs w:val="28"/>
          <w:lang w:val="en-US" w:eastAsia="pl-PL"/>
        </w:rPr>
        <w:t>Expert of the Institute for Social Policy Development, Poland </w:t>
      </w:r>
    </w:p>
    <w:p w14:paraId="5C75C541" w14:textId="77777777" w:rsidR="00282FD7" w:rsidRPr="00282FD7" w:rsidRDefault="00282FD7" w:rsidP="00274045">
      <w:pPr>
        <w:spacing w:line="360" w:lineRule="auto"/>
        <w:rPr>
          <w:rFonts w:eastAsia="Times New Roman" w:cstheme="minorHAnsi"/>
          <w:sz w:val="28"/>
          <w:szCs w:val="28"/>
          <w:lang w:val="en-US" w:eastAsia="pl-PL"/>
        </w:rPr>
      </w:pPr>
    </w:p>
    <w:p w14:paraId="152AD8AF" w14:textId="77777777" w:rsidR="00BF4341" w:rsidRPr="00BF4341" w:rsidRDefault="00BF4341" w:rsidP="005D2D84">
      <w:pPr>
        <w:spacing w:line="360" w:lineRule="auto"/>
        <w:ind w:left="1416" w:hanging="1416"/>
        <w:rPr>
          <w:b/>
          <w:bCs/>
          <w:color w:val="000000" w:themeColor="text1"/>
          <w:sz w:val="28"/>
          <w:szCs w:val="28"/>
          <w:lang w:val="en-US"/>
        </w:rPr>
      </w:pPr>
    </w:p>
    <w:p w14:paraId="48E42583" w14:textId="77777777" w:rsidR="005D2D84" w:rsidRPr="00BF4341" w:rsidRDefault="005D2D84">
      <w:pPr>
        <w:rPr>
          <w:b/>
          <w:bCs/>
          <w:color w:val="000000" w:themeColor="text1"/>
          <w:lang w:val="en-US"/>
        </w:rPr>
      </w:pPr>
    </w:p>
    <w:p w14:paraId="5B1B0F17" w14:textId="4D3E0D52" w:rsidR="00DF71F7" w:rsidRPr="00BF4341" w:rsidRDefault="00DF71F7">
      <w:pPr>
        <w:rPr>
          <w:b/>
          <w:bCs/>
          <w:color w:val="000000" w:themeColor="text1"/>
          <w:sz w:val="40"/>
          <w:szCs w:val="40"/>
          <w:lang w:val="en-US"/>
        </w:rPr>
      </w:pPr>
      <w:r w:rsidRPr="00BF4341">
        <w:rPr>
          <w:b/>
          <w:bCs/>
          <w:color w:val="000000" w:themeColor="text1"/>
          <w:sz w:val="40"/>
          <w:szCs w:val="40"/>
          <w:lang w:val="en-US"/>
        </w:rPr>
        <w:br w:type="page"/>
      </w:r>
    </w:p>
    <w:p w14:paraId="04409334" w14:textId="58B66337" w:rsidR="001B07CB" w:rsidRPr="00993040" w:rsidRDefault="00B378C0" w:rsidP="00BF4341">
      <w:pPr>
        <w:jc w:val="center"/>
        <w:rPr>
          <w:b/>
          <w:bCs/>
          <w:color w:val="000000" w:themeColor="text1"/>
          <w:sz w:val="40"/>
          <w:szCs w:val="40"/>
        </w:rPr>
      </w:pPr>
      <w:r>
        <w:rPr>
          <w:b/>
          <w:bCs/>
          <w:color w:val="000000" w:themeColor="text1"/>
          <w:sz w:val="40"/>
          <w:szCs w:val="40"/>
        </w:rPr>
        <w:lastRenderedPageBreak/>
        <w:t>DISCUSSION</w:t>
      </w:r>
    </w:p>
    <w:p w14:paraId="78C68046" w14:textId="77777777" w:rsidR="00DF71F7" w:rsidRPr="00993040" w:rsidRDefault="00DF71F7">
      <w:pPr>
        <w:rPr>
          <w:color w:val="000000" w:themeColor="text1"/>
        </w:rPr>
      </w:pPr>
    </w:p>
    <w:p w14:paraId="2E7C9896" w14:textId="02E7878E"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t xml:space="preserve">The crises we have faced in recent years, such as the COVID-19 pandemic, have shown us the importance of dynamic scientific development in strategic sectors for countries. One of the </w:t>
      </w:r>
      <w:proofErr w:type="gramStart"/>
      <w:r w:rsidRPr="00AB3A44">
        <w:rPr>
          <w:color w:val="000000" w:themeColor="text1"/>
          <w:lang w:val="en-US"/>
        </w:rPr>
        <w:t>key</w:t>
      </w:r>
      <w:proofErr w:type="gramEnd"/>
      <w:r w:rsidRPr="00AB3A44">
        <w:rPr>
          <w:color w:val="000000" w:themeColor="text1"/>
          <w:lang w:val="en-US"/>
        </w:rPr>
        <w:t>, and at the same time dynamically developing areas, is the biotechnology sector. It is recognized by many countries, which are systemically supporting companies and engaging in the development of innovative solutions. The United States is undoubtedly a leader in the development of biotechnology in the world. Among other things, through appropriate legal solutions that favor the commercialization of innovations, they create space for the development of projects in the private sector. The exchange of experts' experience in this area will be extremely valuable for Poland, which aspires to the role of the leader of Central and Eastern Europe in the field of biotechnology.</w:t>
      </w:r>
    </w:p>
    <w:p w14:paraId="0747F249" w14:textId="77777777" w:rsidR="00AB3A44" w:rsidRPr="00AB3A44" w:rsidRDefault="00AB3A44" w:rsidP="00C509C0">
      <w:pPr>
        <w:spacing w:line="360" w:lineRule="auto"/>
        <w:ind w:firstLine="708"/>
        <w:jc w:val="both"/>
        <w:rPr>
          <w:color w:val="000000" w:themeColor="text1"/>
          <w:lang w:val="en-US"/>
        </w:rPr>
      </w:pPr>
    </w:p>
    <w:p w14:paraId="071CA4BA" w14:textId="11D09DFD" w:rsidR="00AB3A44" w:rsidRDefault="00AB3A44" w:rsidP="00C509C0">
      <w:pPr>
        <w:spacing w:line="360" w:lineRule="auto"/>
        <w:ind w:firstLine="708"/>
        <w:jc w:val="both"/>
        <w:rPr>
          <w:color w:val="000000" w:themeColor="text1"/>
          <w:lang w:val="en-US"/>
        </w:rPr>
      </w:pPr>
      <w:r w:rsidRPr="00AB3A44">
        <w:rPr>
          <w:color w:val="000000" w:themeColor="text1"/>
          <w:lang w:val="en-US"/>
        </w:rPr>
        <w:t>During two roundtable discussions, participants discussed Polish-American cooperation in public-private partnerships and the strategic role of biotechnology for the economy and security.</w:t>
      </w:r>
    </w:p>
    <w:p w14:paraId="0B49B9DF" w14:textId="77777777" w:rsidR="00AB3A44" w:rsidRPr="00AB3A44" w:rsidRDefault="00AB3A44" w:rsidP="00C509C0">
      <w:pPr>
        <w:spacing w:line="360" w:lineRule="auto"/>
        <w:ind w:firstLine="708"/>
        <w:jc w:val="both"/>
        <w:rPr>
          <w:color w:val="000000" w:themeColor="text1"/>
          <w:lang w:val="en-US"/>
        </w:rPr>
      </w:pPr>
    </w:p>
    <w:p w14:paraId="554E200F" w14:textId="49C4C046"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t xml:space="preserve">The pandemic and the war in Ukraine have shown that one of the key challenges is to make drug production in Europe independent of India and China, Health Minister Adam </w:t>
      </w:r>
      <w:proofErr w:type="spellStart"/>
      <w:r w:rsidRPr="00AB3A44">
        <w:rPr>
          <w:color w:val="000000" w:themeColor="text1"/>
          <w:lang w:val="en-US"/>
        </w:rPr>
        <w:t>Niedzielski</w:t>
      </w:r>
      <w:proofErr w:type="spellEnd"/>
      <w:r w:rsidRPr="00AB3A44">
        <w:rPr>
          <w:color w:val="000000" w:themeColor="text1"/>
          <w:lang w:val="en-US"/>
        </w:rPr>
        <w:t xml:space="preserve"> told PAP. The minister took part in a conference on Polish-American cooperation in biotechnology, held in Washington. As he assessed, cooperation with the US is important for fulfilling Polish ambitions to become a regional leader in the field of biotechnology. "We should be independent in the production of medicines in Europe, thus becoming independent of production in India or China. First the pandemic and now the war in Ukraine have shown that this is a key challenge," </w:t>
      </w:r>
      <w:proofErr w:type="spellStart"/>
      <w:r w:rsidRPr="00AB3A44">
        <w:rPr>
          <w:color w:val="000000" w:themeColor="text1"/>
          <w:lang w:val="en-US"/>
        </w:rPr>
        <w:t>Niedzielski</w:t>
      </w:r>
      <w:proofErr w:type="spellEnd"/>
      <w:r w:rsidRPr="00AB3A44">
        <w:rPr>
          <w:color w:val="000000" w:themeColor="text1"/>
          <w:lang w:val="en-US"/>
        </w:rPr>
        <w:t xml:space="preserve"> said.</w:t>
      </w:r>
    </w:p>
    <w:p w14:paraId="1C11280E" w14:textId="77777777" w:rsidR="00AB3A44" w:rsidRPr="00AB3A44" w:rsidRDefault="00AB3A44" w:rsidP="00C509C0">
      <w:pPr>
        <w:spacing w:line="360" w:lineRule="auto"/>
        <w:ind w:firstLine="708"/>
        <w:jc w:val="both"/>
        <w:rPr>
          <w:color w:val="000000" w:themeColor="text1"/>
          <w:lang w:val="en-US"/>
        </w:rPr>
      </w:pPr>
    </w:p>
    <w:p w14:paraId="3618B3DB" w14:textId="4ABCAFD7" w:rsidR="001C3A99" w:rsidRDefault="00AB3A44" w:rsidP="00C509C0">
      <w:pPr>
        <w:spacing w:line="360" w:lineRule="auto"/>
        <w:ind w:firstLine="708"/>
        <w:jc w:val="both"/>
        <w:rPr>
          <w:color w:val="000000" w:themeColor="text1"/>
          <w:lang w:val="en-US"/>
        </w:rPr>
      </w:pPr>
      <w:proofErr w:type="spellStart"/>
      <w:r w:rsidRPr="00AB3A44">
        <w:rPr>
          <w:color w:val="000000" w:themeColor="text1"/>
          <w:lang w:val="en-US"/>
        </w:rPr>
        <w:t>Niedzielski</w:t>
      </w:r>
      <w:proofErr w:type="spellEnd"/>
      <w:r w:rsidRPr="00AB3A44">
        <w:rPr>
          <w:color w:val="000000" w:themeColor="text1"/>
          <w:lang w:val="en-US"/>
        </w:rPr>
        <w:t xml:space="preserve"> cited the issue of independence from Asia as one of the three biggest challenges and lessons from the pandemic. In doing so, he stressed the importance of countries' resilience to crises. "When we experience crises - and we are still experiencing this </w:t>
      </w:r>
      <w:r w:rsidRPr="00AB3A44">
        <w:rPr>
          <w:color w:val="000000" w:themeColor="text1"/>
          <w:lang w:val="en-US"/>
        </w:rPr>
        <w:lastRenderedPageBreak/>
        <w:t xml:space="preserve">during the war in Ukraine - we find that we don't have certain ingredients used to produce medicines," - </w:t>
      </w:r>
      <w:proofErr w:type="spellStart"/>
      <w:r w:rsidRPr="00AB3A44">
        <w:rPr>
          <w:color w:val="000000" w:themeColor="text1"/>
          <w:lang w:val="en-US"/>
        </w:rPr>
        <w:t>Niedzielski</w:t>
      </w:r>
      <w:proofErr w:type="spellEnd"/>
      <w:r w:rsidRPr="00AB3A44">
        <w:rPr>
          <w:color w:val="000000" w:themeColor="text1"/>
          <w:lang w:val="en-US"/>
        </w:rPr>
        <w:t xml:space="preserve"> said. "Covid-19 showed that those supply chains that were based on manufacturers in India and China were not a model that worked well. The bottom line is that we should work together to make sure our markets are fully secured," he added.</w:t>
      </w:r>
    </w:p>
    <w:p w14:paraId="43B2B188" w14:textId="77777777" w:rsidR="00AB3A44" w:rsidRPr="00AB3A44" w:rsidRDefault="00AB3A44" w:rsidP="00C509C0">
      <w:pPr>
        <w:spacing w:line="360" w:lineRule="auto"/>
        <w:ind w:firstLine="708"/>
        <w:jc w:val="both"/>
        <w:rPr>
          <w:color w:val="000000" w:themeColor="text1"/>
          <w:lang w:val="en-US"/>
        </w:rPr>
      </w:pPr>
    </w:p>
    <w:p w14:paraId="6C012FE9" w14:textId="5FA97EA7"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t xml:space="preserve">Among other key lessons from the pandemic, </w:t>
      </w:r>
      <w:proofErr w:type="spellStart"/>
      <w:r w:rsidRPr="00AB3A44">
        <w:rPr>
          <w:color w:val="000000" w:themeColor="text1"/>
          <w:lang w:val="en-US"/>
        </w:rPr>
        <w:t>Niedzielski</w:t>
      </w:r>
      <w:proofErr w:type="spellEnd"/>
      <w:r w:rsidRPr="00AB3A44">
        <w:rPr>
          <w:color w:val="000000" w:themeColor="text1"/>
          <w:lang w:val="en-US"/>
        </w:rPr>
        <w:t xml:space="preserve"> listed the rapidly aging population in the face of increasing demand for medical care and shortages of health care personnel. Investment in biotechnology innovation is the key to overcoming this problem, he assessed. He added that Poland "has already begun to march down this path" by creating the Medical Research Agency. "We have more and more elderly people in society, multi-disease will become more and more common, and we need diagnostics and other services more and more. However, the daily reality is that we don't have enough specialists," the minister said. Innovation could help, for example, through the development of a telecare system or health monitoring devices, he explained. The minister also said that Covid-19 demonstrated the crucial importance of public-private sector cooperation, pointing out that it was only through such cooperation that it was possible to "cut through the disaster," developing vaccines at a tremendous pace and scale.</w:t>
      </w:r>
    </w:p>
    <w:p w14:paraId="046CBEB6" w14:textId="77777777" w:rsidR="00AB3A44" w:rsidRPr="00AB3A44" w:rsidRDefault="00AB3A44" w:rsidP="00C509C0">
      <w:pPr>
        <w:spacing w:line="360" w:lineRule="auto"/>
        <w:ind w:firstLine="708"/>
        <w:jc w:val="both"/>
        <w:rPr>
          <w:color w:val="000000" w:themeColor="text1"/>
          <w:lang w:val="en-US"/>
        </w:rPr>
      </w:pPr>
    </w:p>
    <w:p w14:paraId="26FA6160" w14:textId="34B7C6B9" w:rsidR="001B07CB" w:rsidRPr="00AB3A44" w:rsidRDefault="00AB3A44" w:rsidP="00C509C0">
      <w:pPr>
        <w:spacing w:line="360" w:lineRule="auto"/>
        <w:ind w:firstLine="708"/>
        <w:jc w:val="both"/>
        <w:rPr>
          <w:color w:val="000000" w:themeColor="text1"/>
          <w:lang w:val="en-US"/>
        </w:rPr>
      </w:pPr>
      <w:r w:rsidRPr="00AB3A44">
        <w:rPr>
          <w:color w:val="000000" w:themeColor="text1"/>
          <w:lang w:val="en-US"/>
        </w:rPr>
        <w:t xml:space="preserve">The Minister of Education </w:t>
      </w:r>
      <w:proofErr w:type="spellStart"/>
      <w:r w:rsidRPr="00AB3A44">
        <w:rPr>
          <w:color w:val="000000" w:themeColor="text1"/>
          <w:lang w:val="en-US"/>
        </w:rPr>
        <w:t>Przemyslaw</w:t>
      </w:r>
      <w:proofErr w:type="spellEnd"/>
      <w:r w:rsidRPr="00AB3A44">
        <w:rPr>
          <w:color w:val="000000" w:themeColor="text1"/>
          <w:lang w:val="en-US"/>
        </w:rPr>
        <w:t xml:space="preserve"> </w:t>
      </w:r>
      <w:proofErr w:type="spellStart"/>
      <w:r w:rsidRPr="00AB3A44">
        <w:rPr>
          <w:color w:val="000000" w:themeColor="text1"/>
          <w:lang w:val="en-US"/>
        </w:rPr>
        <w:t>Czarnek</w:t>
      </w:r>
      <w:proofErr w:type="spellEnd"/>
      <w:r w:rsidRPr="00AB3A44">
        <w:rPr>
          <w:color w:val="000000" w:themeColor="text1"/>
          <w:lang w:val="en-US"/>
        </w:rPr>
        <w:t>, speaking from Warsaw, said in turn that Poland intends to become a leader in our region in the field of biotechnology. "We are convinced that it is research in this area that can drive Polish innovation," he said. He noted that important to this ambition will be cooperation with the US and the adaptation of global best practices and models in this discipline.</w:t>
      </w:r>
    </w:p>
    <w:p w14:paraId="094F7270" w14:textId="77777777" w:rsidR="00AB3A44" w:rsidRPr="00AB3A44" w:rsidRDefault="00AB3A44" w:rsidP="00C509C0">
      <w:pPr>
        <w:spacing w:line="360" w:lineRule="auto"/>
        <w:ind w:firstLine="708"/>
        <w:jc w:val="both"/>
        <w:rPr>
          <w:color w:val="000000" w:themeColor="text1"/>
          <w:lang w:val="en-US"/>
        </w:rPr>
      </w:pPr>
    </w:p>
    <w:p w14:paraId="076193D6" w14:textId="7AFE465B" w:rsidR="001C3A99" w:rsidRPr="00AB3A44" w:rsidRDefault="00AB3A44" w:rsidP="00C509C0">
      <w:pPr>
        <w:spacing w:line="360" w:lineRule="auto"/>
        <w:ind w:firstLine="708"/>
        <w:jc w:val="both"/>
        <w:rPr>
          <w:color w:val="000000" w:themeColor="text1"/>
          <w:lang w:val="en-US"/>
        </w:rPr>
      </w:pPr>
      <w:r w:rsidRPr="00AB3A44">
        <w:rPr>
          <w:b/>
          <w:bCs/>
          <w:color w:val="000000" w:themeColor="text1"/>
          <w:lang w:val="en-US"/>
        </w:rPr>
        <w:t xml:space="preserve">"We already have such a dominant position in the region when it comes to pharmaceutical production. If we look more broadly, Poland has the sixth position in terms of pharmaceuticals sold. </w:t>
      </w:r>
      <w:proofErr w:type="gramStart"/>
      <w:r w:rsidRPr="00AB3A44">
        <w:rPr>
          <w:b/>
          <w:bCs/>
          <w:color w:val="000000" w:themeColor="text1"/>
          <w:lang w:val="en-US"/>
        </w:rPr>
        <w:t>So</w:t>
      </w:r>
      <w:proofErr w:type="gramEnd"/>
      <w:r w:rsidRPr="00AB3A44">
        <w:rPr>
          <w:b/>
          <w:bCs/>
          <w:color w:val="000000" w:themeColor="text1"/>
          <w:lang w:val="en-US"/>
        </w:rPr>
        <w:t xml:space="preserve"> this is a good starting point to respond to some of the lessons that come out of Covid-19, especially in terms of independence," </w:t>
      </w:r>
      <w:proofErr w:type="spellStart"/>
      <w:r w:rsidRPr="00AB3A44">
        <w:rPr>
          <w:b/>
          <w:bCs/>
          <w:color w:val="000000" w:themeColor="text1"/>
          <w:lang w:val="en-US"/>
        </w:rPr>
        <w:t>Niedzielski</w:t>
      </w:r>
      <w:proofErr w:type="spellEnd"/>
      <w:r w:rsidRPr="00AB3A44">
        <w:rPr>
          <w:b/>
          <w:bCs/>
          <w:color w:val="000000" w:themeColor="text1"/>
          <w:lang w:val="en-US"/>
        </w:rPr>
        <w:t xml:space="preserve"> told PAP.</w:t>
      </w:r>
    </w:p>
    <w:p w14:paraId="22F943AA" w14:textId="5765F088"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lastRenderedPageBreak/>
        <w:t xml:space="preserve">The exchange of experiences with the US was one of the main topics of discussion at the conference held at the Willard Hotel in Washington among Polish and American specialists from scientific centers in both countries, representatives of authorities and private companies. Experts pointed out, among other things, the need to streamline and digitize research, better commercialize </w:t>
      </w:r>
      <w:proofErr w:type="gramStart"/>
      <w:r w:rsidRPr="00AB3A44">
        <w:rPr>
          <w:color w:val="000000" w:themeColor="text1"/>
          <w:lang w:val="en-US"/>
        </w:rPr>
        <w:t>it</w:t>
      </w:r>
      <w:proofErr w:type="gramEnd"/>
      <w:r w:rsidRPr="00AB3A44">
        <w:rPr>
          <w:color w:val="000000" w:themeColor="text1"/>
          <w:lang w:val="en-US"/>
        </w:rPr>
        <w:t xml:space="preserve"> and create an environment friendly to innovative research. Former Health Minister Prof. Lukasz </w:t>
      </w:r>
      <w:proofErr w:type="spellStart"/>
      <w:r w:rsidRPr="00AB3A44">
        <w:rPr>
          <w:color w:val="000000" w:themeColor="text1"/>
          <w:lang w:val="en-US"/>
        </w:rPr>
        <w:t>Szumowski</w:t>
      </w:r>
      <w:proofErr w:type="spellEnd"/>
      <w:r w:rsidRPr="00AB3A44">
        <w:rPr>
          <w:color w:val="000000" w:themeColor="text1"/>
          <w:lang w:val="en-US"/>
        </w:rPr>
        <w:t xml:space="preserve"> said </w:t>
      </w:r>
      <w:proofErr w:type="gramStart"/>
      <w:r w:rsidRPr="00AB3A44">
        <w:rPr>
          <w:color w:val="000000" w:themeColor="text1"/>
          <w:lang w:val="en-US"/>
        </w:rPr>
        <w:t>at the same time that</w:t>
      </w:r>
      <w:proofErr w:type="gramEnd"/>
      <w:r w:rsidRPr="00AB3A44">
        <w:rPr>
          <w:color w:val="000000" w:themeColor="text1"/>
          <w:lang w:val="en-US"/>
        </w:rPr>
        <w:t xml:space="preserve"> cooperation with the US must be mutually beneficial, and Poland has much to offer America. In doing so, he mentioned the possibility of exchanging clinical trial data with the US.</w:t>
      </w:r>
    </w:p>
    <w:p w14:paraId="7CC98504" w14:textId="77777777" w:rsidR="00AB3A44" w:rsidRPr="00AB3A44" w:rsidRDefault="00AB3A44" w:rsidP="00C509C0">
      <w:pPr>
        <w:spacing w:line="360" w:lineRule="auto"/>
        <w:ind w:firstLine="708"/>
        <w:jc w:val="both"/>
        <w:rPr>
          <w:color w:val="000000" w:themeColor="text1"/>
          <w:lang w:val="en-US"/>
        </w:rPr>
      </w:pPr>
    </w:p>
    <w:p w14:paraId="1C2D9F34" w14:textId="3C0D690D"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t>Speakers also spoke about the importance of biotechnology to the economy and security. They advocated, among other things, the need for more money to invest in research and science, both in the public and private sectors. In doing so, they pointed out that in Europe they are at a much lower level than in the US.</w:t>
      </w:r>
    </w:p>
    <w:p w14:paraId="6983EE57" w14:textId="77777777" w:rsidR="00AB3A44" w:rsidRPr="00AB3A44" w:rsidRDefault="00AB3A44" w:rsidP="00C509C0">
      <w:pPr>
        <w:spacing w:line="360" w:lineRule="auto"/>
        <w:ind w:firstLine="708"/>
        <w:jc w:val="both"/>
        <w:rPr>
          <w:color w:val="000000" w:themeColor="text1"/>
          <w:lang w:val="en-US"/>
        </w:rPr>
      </w:pPr>
    </w:p>
    <w:p w14:paraId="5D57D4CA" w14:textId="0F8ED205" w:rsidR="001C3A99" w:rsidRPr="00AB3A44" w:rsidRDefault="00AB3A44" w:rsidP="00C509C0">
      <w:pPr>
        <w:spacing w:line="360" w:lineRule="auto"/>
        <w:ind w:firstLine="708"/>
        <w:jc w:val="both"/>
        <w:rPr>
          <w:color w:val="000000" w:themeColor="text1"/>
          <w:lang w:val="en-US"/>
        </w:rPr>
      </w:pPr>
      <w:r w:rsidRPr="00AB3A44">
        <w:rPr>
          <w:color w:val="000000" w:themeColor="text1"/>
          <w:lang w:val="en-US"/>
        </w:rPr>
        <w:t xml:space="preserve">During the conference, Minister </w:t>
      </w:r>
      <w:proofErr w:type="spellStart"/>
      <w:r w:rsidRPr="00AB3A44">
        <w:rPr>
          <w:color w:val="000000" w:themeColor="text1"/>
          <w:lang w:val="en-US"/>
        </w:rPr>
        <w:t>Niedzielski</w:t>
      </w:r>
      <w:proofErr w:type="spellEnd"/>
      <w:r w:rsidRPr="00AB3A44">
        <w:rPr>
          <w:color w:val="000000" w:themeColor="text1"/>
          <w:lang w:val="en-US"/>
        </w:rPr>
        <w:t xml:space="preserve"> also presented the appointment of Professor Maria Siemionow to the Council of the Medical Research Agency. Siemionow is a world-renowned surgeon working at the University of Illinois at Chicago, who became famous for, among other things, performing the first successful face transplant operation in the US. In an interview with PAP, Siemionow encouraged Polish medics and scientists to train in the US. "Those scientists who come here almost all come back, so they contribute to the development of science in Poland. They learn discipline here, hard work. </w:t>
      </w:r>
      <w:proofErr w:type="gramStart"/>
      <w:r w:rsidRPr="00AB3A44">
        <w:rPr>
          <w:color w:val="000000" w:themeColor="text1"/>
          <w:lang w:val="en-US"/>
        </w:rPr>
        <w:t>So</w:t>
      </w:r>
      <w:proofErr w:type="gramEnd"/>
      <w:r w:rsidRPr="00AB3A44">
        <w:rPr>
          <w:color w:val="000000" w:themeColor="text1"/>
          <w:lang w:val="en-US"/>
        </w:rPr>
        <w:t xml:space="preserve"> it's a good investment for both sides," she said.</w:t>
      </w:r>
    </w:p>
    <w:p w14:paraId="0DF387D4" w14:textId="77777777" w:rsidR="00DF71F7" w:rsidRPr="00AB3A44" w:rsidRDefault="00DF71F7">
      <w:pPr>
        <w:rPr>
          <w:color w:val="000000" w:themeColor="text1"/>
          <w:lang w:val="en-US"/>
        </w:rPr>
      </w:pPr>
      <w:r w:rsidRPr="00AB3A44">
        <w:rPr>
          <w:color w:val="000000" w:themeColor="text1"/>
          <w:lang w:val="en-US"/>
        </w:rPr>
        <w:br w:type="page"/>
      </w:r>
    </w:p>
    <w:p w14:paraId="2CEA2F35" w14:textId="2C95ADF3" w:rsidR="00EB7BAF" w:rsidRPr="00AB3A44" w:rsidRDefault="00EB7BAF" w:rsidP="00EB7BAF">
      <w:pPr>
        <w:jc w:val="center"/>
        <w:rPr>
          <w:b/>
          <w:bCs/>
          <w:color w:val="000000" w:themeColor="text1"/>
          <w:sz w:val="40"/>
          <w:szCs w:val="40"/>
          <w:lang w:val="en-US"/>
        </w:rPr>
      </w:pPr>
      <w:r w:rsidRPr="00DF71F7">
        <w:rPr>
          <w:noProof/>
          <w:color w:val="FFFFFF" w:themeColor="background1"/>
        </w:rPr>
        <w:lastRenderedPageBreak/>
        <mc:AlternateContent>
          <mc:Choice Requires="wps">
            <w:drawing>
              <wp:anchor distT="0" distB="0" distL="114300" distR="114300" simplePos="0" relativeHeight="251661312" behindDoc="1" locked="0" layoutInCell="1" allowOverlap="1" wp14:anchorId="048CB585" wp14:editId="5FAB835A">
                <wp:simplePos x="0" y="0"/>
                <wp:positionH relativeFrom="column">
                  <wp:posOffset>-1014153</wp:posOffset>
                </wp:positionH>
                <wp:positionV relativeFrom="paragraph">
                  <wp:posOffset>-283788</wp:posOffset>
                </wp:positionV>
                <wp:extent cx="7889359" cy="8805972"/>
                <wp:effectExtent l="0" t="0" r="10160" b="8255"/>
                <wp:wrapNone/>
                <wp:docPr id="4" name="Prostokąt 4"/>
                <wp:cNvGraphicFramePr/>
                <a:graphic xmlns:a="http://schemas.openxmlformats.org/drawingml/2006/main">
                  <a:graphicData uri="http://schemas.microsoft.com/office/word/2010/wordprocessingShape">
                    <wps:wsp>
                      <wps:cNvSpPr/>
                      <wps:spPr>
                        <a:xfrm>
                          <a:off x="0" y="0"/>
                          <a:ext cx="7889359" cy="8805972"/>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100000" t="100000"/>
                          </a:path>
                          <a:tileRect r="-100000" b="-100000"/>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DFBA8" id="Prostokąt 4" o:spid="_x0000_s1026" style="position:absolute;margin-left:-79.85pt;margin-top:-22.35pt;width:621.2pt;height:69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4UzCgMAAEYHAAAOAAAAZHJzL2Uyb0RvYy54bWysVdtOGzEQfa/Uf7D8DpsEQi5ig6IgqkoU&#13;&#10;EFDx7Hi9WUte27WdW7++M/buJgJUUdQ8OPZ4LjtnZo4vr3a1IhvhvDQ6p/3THiVCc1NIvcrpz+eb&#13;&#10;kzElPjBdMGW0yOleeHo1+/rlcmunYmAqowrhCDjRfrq1Oa1CsNMs87wSNfOnxgoNl6VxNQtwdKus&#13;&#10;cGwL3muVDXq9i2xrXGGd4cJ7kF6nSzqL/stS8HBfll4EonIK3xbi6uK6xDWbXbLpyjFbSd58BvvE&#13;&#10;V9RMagjaubpmgZG1k29c1ZI7400ZTrmpM1OWkouYA2TT773K5qliVsRcABxvO5j8/3PL7zZP9sEB&#13;&#10;DFvrpx62mMWudDX+w/eRXQRr34EldoFwEI7G48nZcEIJh7vxuDecjAYIZ3Ywt86Hb8LUBDc5dVCN&#13;&#10;CBLb3PqQVFuVBrviRipFSiWhFTQ0DCXOhBcZqggFNFgC2YN9tPDEGkCjF8XerZYL5ciGQbEXPfwl&#13;&#10;ecUKkaRnURiL7ln4YYok7veHqJw+qXETM1n54zCo9OFQFyNQT/31iVB9DPXhWI32v+UFhVq1QFoW&#13;&#10;KoJLTrl0XGHXsWkJxXg2j1A2HJ8mCM7QIR44QTPUDlKJqAvjddIqw5C1+4QuzFosMloojas3Snai&#13;&#10;92rYlOWgBkHRNDu0bNyFvRLJ7aMoiSygSQepAZBNRNcajHOhQ2olf+iNVN0mWGsRu0BpcIieEZDO&#13;&#10;d+Og1Uyd1PpObhp9NBWRjDrjprR/M+4sYmSjQ2dcS23ce5kpyKqJnPRbkBI0iNLSFPsHh2MV59pb&#13;&#10;fiNhOm+ZDw/MAfcBSwKfh3tYSmW2OTXNjpLKuN/vyVEfKAluKdkCl+bU/1ozB9OrvmsYz0n//BzJ&#13;&#10;Nx7Oh6MBHNzxzfL4Rq/rhcF+g5fD8rhF/aDabelM/QK0P8eocMU0h9jQucG1h0WAM1zBw8HFfB73&#13;&#10;QLjQqrf6yfKWSJB9nncvzNmGogKw251peZdNXzFV0sV6aDNfB1PKSGMHXBu8gaxj4zQPC74Gx+eo&#13;&#10;dXj+Zn8AAAD//wMAUEsDBBQABgAIAAAAIQDAnOHf5QAAABMBAAAPAAAAZHJzL2Rvd25yZXYueG1s&#13;&#10;TI9BT8MwDIXvSPyHyEhc0Ja2FBhd0wmBQOPYrRduaROaao1TNVlX9uvxTnCxPsvP9nv5ZrY9m/To&#13;&#10;O4cC4mUETGPjVIetgGr/vlgB80Gikr1DLeBHe9gU11e5zJQ7YamnXWgZHUGfSQEmhCHj3DdGW+mX&#13;&#10;btBIs283WhmoHVuuRnmi47bnSRQ9cis7pA9GDvrV6OawO1oB+6msyjs8u/OwLQ+qMh+f9ZcV4vZm&#13;&#10;fltTeVkDC3oOfxtwyUD+oSBjtTui8qwXsIgfnp9IS5SmBBdJtEqIaqL7NImBFzn/n6X4BQAA//8D&#13;&#10;AFBLAQItABQABgAIAAAAIQC2gziS/gAAAOEBAAATAAAAAAAAAAAAAAAAAAAAAABbQ29udGVudF9U&#13;&#10;eXBlc10ueG1sUEsBAi0AFAAGAAgAAAAhADj9If/WAAAAlAEAAAsAAAAAAAAAAAAAAAAALwEAAF9y&#13;&#10;ZWxzLy5yZWxzUEsBAi0AFAAGAAgAAAAhAPUPhTMKAwAARgcAAA4AAAAAAAAAAAAAAAAALgIAAGRy&#13;&#10;cy9lMm9Eb2MueG1sUEsBAi0AFAAGAAgAAAAhAMCc4d/lAAAAEwEAAA8AAAAAAAAAAAAAAAAAZAUA&#13;&#10;AGRycy9kb3ducmV2LnhtbFBLBQYAAAAABAAEAPMAAAB2BgAAAAA=&#13;&#10;" fillcolor="#700" strokecolor="#c00000" strokeweight="1pt">
                <v:fill color2="#ce0000" rotate="t" focusposition="1,1" focussize="" colors="0 #700;.5 #ad0000;1 #ce0000" focus="100%" type="gradientRadial"/>
              </v:rect>
            </w:pict>
          </mc:Fallback>
        </mc:AlternateContent>
      </w:r>
    </w:p>
    <w:p w14:paraId="4154F043" w14:textId="23168068" w:rsidR="00EB7BAF" w:rsidRPr="00AB3A44" w:rsidRDefault="00EB7BAF" w:rsidP="00EB7BAF">
      <w:pPr>
        <w:jc w:val="center"/>
        <w:rPr>
          <w:b/>
          <w:bCs/>
          <w:color w:val="000000" w:themeColor="text1"/>
          <w:sz w:val="40"/>
          <w:szCs w:val="40"/>
          <w:lang w:val="en-US"/>
        </w:rPr>
      </w:pPr>
    </w:p>
    <w:p w14:paraId="686DA245" w14:textId="543C6904" w:rsidR="00EB7BAF" w:rsidRPr="00AB3A44" w:rsidRDefault="00EB7BAF" w:rsidP="00EB7BAF">
      <w:pPr>
        <w:jc w:val="center"/>
        <w:rPr>
          <w:b/>
          <w:bCs/>
          <w:color w:val="000000" w:themeColor="text1"/>
          <w:sz w:val="40"/>
          <w:szCs w:val="40"/>
          <w:lang w:val="en-US"/>
        </w:rPr>
      </w:pPr>
    </w:p>
    <w:p w14:paraId="33895400" w14:textId="77777777" w:rsidR="00EB7BAF" w:rsidRPr="00AB3A44" w:rsidRDefault="00EB7BAF" w:rsidP="00EB7BAF">
      <w:pPr>
        <w:jc w:val="center"/>
        <w:rPr>
          <w:b/>
          <w:bCs/>
          <w:color w:val="000000" w:themeColor="text1"/>
          <w:sz w:val="40"/>
          <w:szCs w:val="40"/>
          <w:lang w:val="en-US"/>
        </w:rPr>
      </w:pPr>
    </w:p>
    <w:p w14:paraId="5D9CCA80" w14:textId="77777777" w:rsidR="00EB7BAF" w:rsidRPr="00AB3A44" w:rsidRDefault="00EB7BAF" w:rsidP="00EB7BAF">
      <w:pPr>
        <w:jc w:val="center"/>
        <w:rPr>
          <w:b/>
          <w:bCs/>
          <w:color w:val="000000" w:themeColor="text1"/>
          <w:sz w:val="40"/>
          <w:szCs w:val="40"/>
          <w:lang w:val="en-US"/>
        </w:rPr>
      </w:pPr>
    </w:p>
    <w:p w14:paraId="2ED015C7" w14:textId="77777777" w:rsidR="00EB7BAF" w:rsidRPr="00AB3A44" w:rsidRDefault="00EB7BAF" w:rsidP="00EB7BAF">
      <w:pPr>
        <w:jc w:val="center"/>
        <w:rPr>
          <w:b/>
          <w:bCs/>
          <w:color w:val="000000" w:themeColor="text1"/>
          <w:sz w:val="40"/>
          <w:szCs w:val="40"/>
          <w:lang w:val="en-US"/>
        </w:rPr>
      </w:pPr>
    </w:p>
    <w:p w14:paraId="5997730F" w14:textId="77777777" w:rsidR="00EB7BAF" w:rsidRPr="00AB3A44" w:rsidRDefault="00EB7BAF" w:rsidP="00EB7BAF">
      <w:pPr>
        <w:jc w:val="center"/>
        <w:rPr>
          <w:b/>
          <w:bCs/>
          <w:color w:val="000000" w:themeColor="text1"/>
          <w:sz w:val="40"/>
          <w:szCs w:val="40"/>
          <w:lang w:val="en-US"/>
        </w:rPr>
      </w:pPr>
    </w:p>
    <w:p w14:paraId="23E633DD" w14:textId="77777777" w:rsidR="00EB7BAF" w:rsidRPr="00AB3A44" w:rsidRDefault="00EB7BAF" w:rsidP="00EB7BAF">
      <w:pPr>
        <w:jc w:val="center"/>
        <w:rPr>
          <w:b/>
          <w:bCs/>
          <w:color w:val="000000" w:themeColor="text1"/>
          <w:sz w:val="40"/>
          <w:szCs w:val="40"/>
          <w:lang w:val="en-US"/>
        </w:rPr>
      </w:pPr>
    </w:p>
    <w:p w14:paraId="7CD48D7C" w14:textId="77777777" w:rsidR="00EB7BAF" w:rsidRPr="00AB3A44" w:rsidRDefault="00EB7BAF" w:rsidP="00EB7BAF">
      <w:pPr>
        <w:jc w:val="center"/>
        <w:rPr>
          <w:b/>
          <w:bCs/>
          <w:color w:val="000000" w:themeColor="text1"/>
          <w:sz w:val="40"/>
          <w:szCs w:val="40"/>
          <w:lang w:val="en-US"/>
        </w:rPr>
      </w:pPr>
    </w:p>
    <w:p w14:paraId="4758C29E" w14:textId="77777777" w:rsidR="00EB7BAF" w:rsidRPr="00AB3A44" w:rsidRDefault="00EB7BAF" w:rsidP="00EB7BAF">
      <w:pPr>
        <w:jc w:val="center"/>
        <w:rPr>
          <w:b/>
          <w:bCs/>
          <w:color w:val="000000" w:themeColor="text1"/>
          <w:sz w:val="40"/>
          <w:szCs w:val="40"/>
          <w:lang w:val="en-US"/>
        </w:rPr>
      </w:pPr>
    </w:p>
    <w:p w14:paraId="2E54F287" w14:textId="77777777" w:rsidR="00EB7BAF" w:rsidRPr="00AB3A44" w:rsidRDefault="00EB7BAF" w:rsidP="00EB7BAF">
      <w:pPr>
        <w:jc w:val="center"/>
        <w:rPr>
          <w:b/>
          <w:bCs/>
          <w:color w:val="FFFFFF" w:themeColor="background1"/>
          <w:sz w:val="40"/>
          <w:szCs w:val="40"/>
          <w:lang w:val="en-US"/>
        </w:rPr>
      </w:pPr>
    </w:p>
    <w:p w14:paraId="1F9CFA0A" w14:textId="6431264D" w:rsidR="00AB3A44" w:rsidRPr="00AB3A44" w:rsidRDefault="00AB3A44" w:rsidP="00EB7BAF">
      <w:pPr>
        <w:jc w:val="center"/>
        <w:rPr>
          <w:color w:val="FFFFFF" w:themeColor="background1"/>
          <w:sz w:val="40"/>
          <w:szCs w:val="40"/>
          <w:lang w:val="en-US"/>
        </w:rPr>
      </w:pPr>
      <w:r w:rsidRPr="00AB3A44">
        <w:rPr>
          <w:color w:val="FFFFFF" w:themeColor="background1"/>
          <w:sz w:val="40"/>
          <w:szCs w:val="40"/>
          <w:lang w:val="en-US"/>
        </w:rPr>
        <w:t xml:space="preserve">The Kulski Foundation </w:t>
      </w:r>
      <w:r>
        <w:rPr>
          <w:color w:val="FFFFFF" w:themeColor="background1"/>
          <w:sz w:val="40"/>
          <w:szCs w:val="40"/>
          <w:lang w:val="en-US"/>
        </w:rPr>
        <w:br/>
      </w:r>
      <w:r w:rsidRPr="00AB3A44">
        <w:rPr>
          <w:color w:val="FFFFFF" w:themeColor="background1"/>
          <w:sz w:val="40"/>
          <w:szCs w:val="40"/>
          <w:lang w:val="en-US"/>
        </w:rPr>
        <w:t>for Polish-American relations</w:t>
      </w:r>
    </w:p>
    <w:p w14:paraId="6F2D042E" w14:textId="1E1B7D27" w:rsidR="00EB7BAF" w:rsidRPr="00EB7BAF" w:rsidRDefault="00EB7BAF" w:rsidP="00EB7BAF">
      <w:pPr>
        <w:jc w:val="center"/>
        <w:rPr>
          <w:color w:val="FFFFFF" w:themeColor="background1"/>
          <w:sz w:val="40"/>
          <w:szCs w:val="40"/>
        </w:rPr>
      </w:pPr>
      <w:r w:rsidRPr="00EB7BAF">
        <w:rPr>
          <w:color w:val="FFFFFF" w:themeColor="background1"/>
          <w:sz w:val="40"/>
          <w:szCs w:val="40"/>
        </w:rPr>
        <w:t>2022</w:t>
      </w:r>
    </w:p>
    <w:sectPr w:rsidR="00EB7BAF" w:rsidRPr="00EB7BAF" w:rsidSect="00EB7BAF">
      <w:headerReference w:type="default" r:id="rId9"/>
      <w:footerReference w:type="default" r:id="rId10"/>
      <w:pgSz w:w="11906" w:h="16838"/>
      <w:pgMar w:top="2173" w:right="1417" w:bottom="1417" w:left="1417"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8132" w14:textId="77777777" w:rsidR="003617A7" w:rsidRDefault="003617A7" w:rsidP="001B07CB">
      <w:r>
        <w:separator/>
      </w:r>
    </w:p>
  </w:endnote>
  <w:endnote w:type="continuationSeparator" w:id="0">
    <w:p w14:paraId="73690224" w14:textId="77777777" w:rsidR="003617A7" w:rsidRDefault="003617A7" w:rsidP="001B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20F7" w14:textId="6BF97655" w:rsidR="00DF71F7" w:rsidRDefault="00282FD7">
    <w:pPr>
      <w:pStyle w:val="Stopka"/>
    </w:pPr>
    <w:r>
      <w:rPr>
        <w:noProof/>
      </w:rPr>
      <w:drawing>
        <wp:anchor distT="0" distB="0" distL="114300" distR="114300" simplePos="0" relativeHeight="251658240" behindDoc="0" locked="0" layoutInCell="1" allowOverlap="1" wp14:anchorId="503B4856" wp14:editId="19D1DED3">
          <wp:simplePos x="0" y="0"/>
          <wp:positionH relativeFrom="margin">
            <wp:posOffset>-916305</wp:posOffset>
          </wp:positionH>
          <wp:positionV relativeFrom="margin">
            <wp:posOffset>8595360</wp:posOffset>
          </wp:positionV>
          <wp:extent cx="7614285" cy="648335"/>
          <wp:effectExtent l="0" t="0" r="571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extLst>
                      <a:ext uri="{28A0092B-C50C-407E-A947-70E740481C1C}">
                        <a14:useLocalDpi xmlns:a14="http://schemas.microsoft.com/office/drawing/2010/main" val="0"/>
                      </a:ext>
                    </a:extLst>
                  </a:blip>
                  <a:stretch>
                    <a:fillRect/>
                  </a:stretch>
                </pic:blipFill>
                <pic:spPr>
                  <a:xfrm>
                    <a:off x="0" y="0"/>
                    <a:ext cx="7614285" cy="648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31B7" w14:textId="77777777" w:rsidR="003617A7" w:rsidRDefault="003617A7" w:rsidP="001B07CB">
      <w:r>
        <w:separator/>
      </w:r>
    </w:p>
  </w:footnote>
  <w:footnote w:type="continuationSeparator" w:id="0">
    <w:p w14:paraId="666A8818" w14:textId="77777777" w:rsidR="003617A7" w:rsidRDefault="003617A7" w:rsidP="001B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755" w14:textId="39D362FC" w:rsidR="00DF71F7" w:rsidRDefault="00282FD7">
    <w:pPr>
      <w:pStyle w:val="Nagwek"/>
    </w:pPr>
    <w:r>
      <w:rPr>
        <w:noProof/>
      </w:rPr>
      <w:drawing>
        <wp:inline distT="0" distB="0" distL="0" distR="0" wp14:anchorId="7D893609" wp14:editId="43636ABF">
          <wp:extent cx="2477192" cy="67391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537723" cy="6903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4E98"/>
    <w:multiLevelType w:val="hybridMultilevel"/>
    <w:tmpl w:val="B17C6980"/>
    <w:lvl w:ilvl="0" w:tplc="04150001">
      <w:start w:val="1"/>
      <w:numFmt w:val="bullet"/>
      <w:lvlText w:val=""/>
      <w:lvlJc w:val="left"/>
      <w:pPr>
        <w:ind w:left="2840" w:hanging="360"/>
      </w:pPr>
      <w:rPr>
        <w:rFonts w:ascii="Symbol" w:hAnsi="Symbol" w:hint="default"/>
      </w:rPr>
    </w:lvl>
    <w:lvl w:ilvl="1" w:tplc="04150003" w:tentative="1">
      <w:start w:val="1"/>
      <w:numFmt w:val="bullet"/>
      <w:lvlText w:val="o"/>
      <w:lvlJc w:val="left"/>
      <w:pPr>
        <w:ind w:left="3560" w:hanging="360"/>
      </w:pPr>
      <w:rPr>
        <w:rFonts w:ascii="Courier New" w:hAnsi="Courier New" w:cs="Courier New" w:hint="default"/>
      </w:rPr>
    </w:lvl>
    <w:lvl w:ilvl="2" w:tplc="04150005" w:tentative="1">
      <w:start w:val="1"/>
      <w:numFmt w:val="bullet"/>
      <w:lvlText w:val=""/>
      <w:lvlJc w:val="left"/>
      <w:pPr>
        <w:ind w:left="4280" w:hanging="360"/>
      </w:pPr>
      <w:rPr>
        <w:rFonts w:ascii="Wingdings" w:hAnsi="Wingdings" w:hint="default"/>
      </w:rPr>
    </w:lvl>
    <w:lvl w:ilvl="3" w:tplc="04150001" w:tentative="1">
      <w:start w:val="1"/>
      <w:numFmt w:val="bullet"/>
      <w:lvlText w:val=""/>
      <w:lvlJc w:val="left"/>
      <w:pPr>
        <w:ind w:left="5000" w:hanging="360"/>
      </w:pPr>
      <w:rPr>
        <w:rFonts w:ascii="Symbol" w:hAnsi="Symbol" w:hint="default"/>
      </w:rPr>
    </w:lvl>
    <w:lvl w:ilvl="4" w:tplc="04150003" w:tentative="1">
      <w:start w:val="1"/>
      <w:numFmt w:val="bullet"/>
      <w:lvlText w:val="o"/>
      <w:lvlJc w:val="left"/>
      <w:pPr>
        <w:ind w:left="5720" w:hanging="360"/>
      </w:pPr>
      <w:rPr>
        <w:rFonts w:ascii="Courier New" w:hAnsi="Courier New" w:cs="Courier New" w:hint="default"/>
      </w:rPr>
    </w:lvl>
    <w:lvl w:ilvl="5" w:tplc="04150005" w:tentative="1">
      <w:start w:val="1"/>
      <w:numFmt w:val="bullet"/>
      <w:lvlText w:val=""/>
      <w:lvlJc w:val="left"/>
      <w:pPr>
        <w:ind w:left="6440" w:hanging="360"/>
      </w:pPr>
      <w:rPr>
        <w:rFonts w:ascii="Wingdings" w:hAnsi="Wingdings" w:hint="default"/>
      </w:rPr>
    </w:lvl>
    <w:lvl w:ilvl="6" w:tplc="04150001" w:tentative="1">
      <w:start w:val="1"/>
      <w:numFmt w:val="bullet"/>
      <w:lvlText w:val=""/>
      <w:lvlJc w:val="left"/>
      <w:pPr>
        <w:ind w:left="7160" w:hanging="360"/>
      </w:pPr>
      <w:rPr>
        <w:rFonts w:ascii="Symbol" w:hAnsi="Symbol" w:hint="default"/>
      </w:rPr>
    </w:lvl>
    <w:lvl w:ilvl="7" w:tplc="04150003" w:tentative="1">
      <w:start w:val="1"/>
      <w:numFmt w:val="bullet"/>
      <w:lvlText w:val="o"/>
      <w:lvlJc w:val="left"/>
      <w:pPr>
        <w:ind w:left="7880" w:hanging="360"/>
      </w:pPr>
      <w:rPr>
        <w:rFonts w:ascii="Courier New" w:hAnsi="Courier New" w:cs="Courier New" w:hint="default"/>
      </w:rPr>
    </w:lvl>
    <w:lvl w:ilvl="8" w:tplc="04150005" w:tentative="1">
      <w:start w:val="1"/>
      <w:numFmt w:val="bullet"/>
      <w:lvlText w:val=""/>
      <w:lvlJc w:val="left"/>
      <w:pPr>
        <w:ind w:left="8600" w:hanging="360"/>
      </w:pPr>
      <w:rPr>
        <w:rFonts w:ascii="Wingdings" w:hAnsi="Wingdings" w:hint="default"/>
      </w:rPr>
    </w:lvl>
  </w:abstractNum>
  <w:abstractNum w:abstractNumId="1" w15:restartNumberingAfterBreak="0">
    <w:nsid w:val="2C893A8B"/>
    <w:multiLevelType w:val="multilevel"/>
    <w:tmpl w:val="3610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14F05"/>
    <w:multiLevelType w:val="multilevel"/>
    <w:tmpl w:val="52D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32950"/>
    <w:multiLevelType w:val="hybridMultilevel"/>
    <w:tmpl w:val="5308AFB2"/>
    <w:lvl w:ilvl="0" w:tplc="04150001">
      <w:start w:val="1"/>
      <w:numFmt w:val="bullet"/>
      <w:lvlText w:val=""/>
      <w:lvlJc w:val="left"/>
      <w:pPr>
        <w:ind w:left="2852" w:hanging="360"/>
      </w:pPr>
      <w:rPr>
        <w:rFonts w:ascii="Symbol" w:hAnsi="Symbol" w:hint="default"/>
      </w:rPr>
    </w:lvl>
    <w:lvl w:ilvl="1" w:tplc="04150003" w:tentative="1">
      <w:start w:val="1"/>
      <w:numFmt w:val="bullet"/>
      <w:lvlText w:val="o"/>
      <w:lvlJc w:val="left"/>
      <w:pPr>
        <w:ind w:left="3572" w:hanging="360"/>
      </w:pPr>
      <w:rPr>
        <w:rFonts w:ascii="Courier New" w:hAnsi="Courier New" w:cs="Courier New" w:hint="default"/>
      </w:rPr>
    </w:lvl>
    <w:lvl w:ilvl="2" w:tplc="04150005" w:tentative="1">
      <w:start w:val="1"/>
      <w:numFmt w:val="bullet"/>
      <w:lvlText w:val=""/>
      <w:lvlJc w:val="left"/>
      <w:pPr>
        <w:ind w:left="4292" w:hanging="360"/>
      </w:pPr>
      <w:rPr>
        <w:rFonts w:ascii="Wingdings" w:hAnsi="Wingdings" w:hint="default"/>
      </w:rPr>
    </w:lvl>
    <w:lvl w:ilvl="3" w:tplc="04150001" w:tentative="1">
      <w:start w:val="1"/>
      <w:numFmt w:val="bullet"/>
      <w:lvlText w:val=""/>
      <w:lvlJc w:val="left"/>
      <w:pPr>
        <w:ind w:left="5012" w:hanging="360"/>
      </w:pPr>
      <w:rPr>
        <w:rFonts w:ascii="Symbol" w:hAnsi="Symbol" w:hint="default"/>
      </w:rPr>
    </w:lvl>
    <w:lvl w:ilvl="4" w:tplc="04150003" w:tentative="1">
      <w:start w:val="1"/>
      <w:numFmt w:val="bullet"/>
      <w:lvlText w:val="o"/>
      <w:lvlJc w:val="left"/>
      <w:pPr>
        <w:ind w:left="5732" w:hanging="360"/>
      </w:pPr>
      <w:rPr>
        <w:rFonts w:ascii="Courier New" w:hAnsi="Courier New" w:cs="Courier New" w:hint="default"/>
      </w:rPr>
    </w:lvl>
    <w:lvl w:ilvl="5" w:tplc="04150005" w:tentative="1">
      <w:start w:val="1"/>
      <w:numFmt w:val="bullet"/>
      <w:lvlText w:val=""/>
      <w:lvlJc w:val="left"/>
      <w:pPr>
        <w:ind w:left="6452" w:hanging="360"/>
      </w:pPr>
      <w:rPr>
        <w:rFonts w:ascii="Wingdings" w:hAnsi="Wingdings" w:hint="default"/>
      </w:rPr>
    </w:lvl>
    <w:lvl w:ilvl="6" w:tplc="04150001" w:tentative="1">
      <w:start w:val="1"/>
      <w:numFmt w:val="bullet"/>
      <w:lvlText w:val=""/>
      <w:lvlJc w:val="left"/>
      <w:pPr>
        <w:ind w:left="7172" w:hanging="360"/>
      </w:pPr>
      <w:rPr>
        <w:rFonts w:ascii="Symbol" w:hAnsi="Symbol" w:hint="default"/>
      </w:rPr>
    </w:lvl>
    <w:lvl w:ilvl="7" w:tplc="04150003" w:tentative="1">
      <w:start w:val="1"/>
      <w:numFmt w:val="bullet"/>
      <w:lvlText w:val="o"/>
      <w:lvlJc w:val="left"/>
      <w:pPr>
        <w:ind w:left="7892" w:hanging="360"/>
      </w:pPr>
      <w:rPr>
        <w:rFonts w:ascii="Courier New" w:hAnsi="Courier New" w:cs="Courier New" w:hint="default"/>
      </w:rPr>
    </w:lvl>
    <w:lvl w:ilvl="8" w:tplc="04150005" w:tentative="1">
      <w:start w:val="1"/>
      <w:numFmt w:val="bullet"/>
      <w:lvlText w:val=""/>
      <w:lvlJc w:val="left"/>
      <w:pPr>
        <w:ind w:left="8612" w:hanging="360"/>
      </w:pPr>
      <w:rPr>
        <w:rFonts w:ascii="Wingdings" w:hAnsi="Wingdings" w:hint="default"/>
      </w:rPr>
    </w:lvl>
  </w:abstractNum>
  <w:abstractNum w:abstractNumId="4" w15:restartNumberingAfterBreak="0">
    <w:nsid w:val="3B6F44C7"/>
    <w:multiLevelType w:val="hybridMultilevel"/>
    <w:tmpl w:val="C9B00BAA"/>
    <w:lvl w:ilvl="0" w:tplc="0415000F">
      <w:start w:val="1"/>
      <w:numFmt w:val="decimal"/>
      <w:lvlText w:val="%1."/>
      <w:lvlJc w:val="left"/>
      <w:pPr>
        <w:ind w:left="2844" w:hanging="360"/>
      </w:pPr>
      <w:rPr>
        <w:rFonts w:hint="default"/>
      </w:rPr>
    </w:lvl>
    <w:lvl w:ilvl="1" w:tplc="FFFFFFFF" w:tentative="1">
      <w:start w:val="1"/>
      <w:numFmt w:val="bullet"/>
      <w:lvlText w:val="o"/>
      <w:lvlJc w:val="left"/>
      <w:pPr>
        <w:ind w:left="3564" w:hanging="360"/>
      </w:pPr>
      <w:rPr>
        <w:rFonts w:ascii="Courier New" w:hAnsi="Courier New" w:cs="Courier New"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Courier New"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Courier New" w:hint="default"/>
      </w:rPr>
    </w:lvl>
    <w:lvl w:ilvl="8" w:tplc="FFFFFFFF" w:tentative="1">
      <w:start w:val="1"/>
      <w:numFmt w:val="bullet"/>
      <w:lvlText w:val=""/>
      <w:lvlJc w:val="left"/>
      <w:pPr>
        <w:ind w:left="8604" w:hanging="360"/>
      </w:pPr>
      <w:rPr>
        <w:rFonts w:ascii="Wingdings" w:hAnsi="Wingdings" w:hint="default"/>
      </w:rPr>
    </w:lvl>
  </w:abstractNum>
  <w:abstractNum w:abstractNumId="5" w15:restartNumberingAfterBreak="0">
    <w:nsid w:val="3EF27A3B"/>
    <w:multiLevelType w:val="hybridMultilevel"/>
    <w:tmpl w:val="F724BB20"/>
    <w:lvl w:ilvl="0" w:tplc="04150001">
      <w:start w:val="1"/>
      <w:numFmt w:val="bullet"/>
      <w:lvlText w:val=""/>
      <w:lvlJc w:val="left"/>
      <w:pPr>
        <w:ind w:left="2833" w:hanging="360"/>
      </w:pPr>
      <w:rPr>
        <w:rFonts w:ascii="Symbol" w:hAnsi="Symbol" w:hint="default"/>
      </w:rPr>
    </w:lvl>
    <w:lvl w:ilvl="1" w:tplc="04150003" w:tentative="1">
      <w:start w:val="1"/>
      <w:numFmt w:val="bullet"/>
      <w:lvlText w:val="o"/>
      <w:lvlJc w:val="left"/>
      <w:pPr>
        <w:ind w:left="3553" w:hanging="360"/>
      </w:pPr>
      <w:rPr>
        <w:rFonts w:ascii="Courier New" w:hAnsi="Courier New" w:cs="Courier New" w:hint="default"/>
      </w:rPr>
    </w:lvl>
    <w:lvl w:ilvl="2" w:tplc="04150005" w:tentative="1">
      <w:start w:val="1"/>
      <w:numFmt w:val="bullet"/>
      <w:lvlText w:val=""/>
      <w:lvlJc w:val="left"/>
      <w:pPr>
        <w:ind w:left="4273" w:hanging="360"/>
      </w:pPr>
      <w:rPr>
        <w:rFonts w:ascii="Wingdings" w:hAnsi="Wingdings" w:hint="default"/>
      </w:rPr>
    </w:lvl>
    <w:lvl w:ilvl="3" w:tplc="04150001" w:tentative="1">
      <w:start w:val="1"/>
      <w:numFmt w:val="bullet"/>
      <w:lvlText w:val=""/>
      <w:lvlJc w:val="left"/>
      <w:pPr>
        <w:ind w:left="4993" w:hanging="360"/>
      </w:pPr>
      <w:rPr>
        <w:rFonts w:ascii="Symbol" w:hAnsi="Symbol" w:hint="default"/>
      </w:rPr>
    </w:lvl>
    <w:lvl w:ilvl="4" w:tplc="04150003" w:tentative="1">
      <w:start w:val="1"/>
      <w:numFmt w:val="bullet"/>
      <w:lvlText w:val="o"/>
      <w:lvlJc w:val="left"/>
      <w:pPr>
        <w:ind w:left="5713" w:hanging="360"/>
      </w:pPr>
      <w:rPr>
        <w:rFonts w:ascii="Courier New" w:hAnsi="Courier New" w:cs="Courier New" w:hint="default"/>
      </w:rPr>
    </w:lvl>
    <w:lvl w:ilvl="5" w:tplc="04150005" w:tentative="1">
      <w:start w:val="1"/>
      <w:numFmt w:val="bullet"/>
      <w:lvlText w:val=""/>
      <w:lvlJc w:val="left"/>
      <w:pPr>
        <w:ind w:left="6433" w:hanging="360"/>
      </w:pPr>
      <w:rPr>
        <w:rFonts w:ascii="Wingdings" w:hAnsi="Wingdings" w:hint="default"/>
      </w:rPr>
    </w:lvl>
    <w:lvl w:ilvl="6" w:tplc="04150001" w:tentative="1">
      <w:start w:val="1"/>
      <w:numFmt w:val="bullet"/>
      <w:lvlText w:val=""/>
      <w:lvlJc w:val="left"/>
      <w:pPr>
        <w:ind w:left="7153" w:hanging="360"/>
      </w:pPr>
      <w:rPr>
        <w:rFonts w:ascii="Symbol" w:hAnsi="Symbol" w:hint="default"/>
      </w:rPr>
    </w:lvl>
    <w:lvl w:ilvl="7" w:tplc="04150003" w:tentative="1">
      <w:start w:val="1"/>
      <w:numFmt w:val="bullet"/>
      <w:lvlText w:val="o"/>
      <w:lvlJc w:val="left"/>
      <w:pPr>
        <w:ind w:left="7873" w:hanging="360"/>
      </w:pPr>
      <w:rPr>
        <w:rFonts w:ascii="Courier New" w:hAnsi="Courier New" w:cs="Courier New" w:hint="default"/>
      </w:rPr>
    </w:lvl>
    <w:lvl w:ilvl="8" w:tplc="04150005" w:tentative="1">
      <w:start w:val="1"/>
      <w:numFmt w:val="bullet"/>
      <w:lvlText w:val=""/>
      <w:lvlJc w:val="left"/>
      <w:pPr>
        <w:ind w:left="8593" w:hanging="360"/>
      </w:pPr>
      <w:rPr>
        <w:rFonts w:ascii="Wingdings" w:hAnsi="Wingdings" w:hint="default"/>
      </w:rPr>
    </w:lvl>
  </w:abstractNum>
  <w:abstractNum w:abstractNumId="6" w15:restartNumberingAfterBreak="0">
    <w:nsid w:val="43054D1D"/>
    <w:multiLevelType w:val="hybridMultilevel"/>
    <w:tmpl w:val="1898C804"/>
    <w:lvl w:ilvl="0" w:tplc="0415000F">
      <w:start w:val="1"/>
      <w:numFmt w:val="decimal"/>
      <w:lvlText w:val="%1."/>
      <w:lvlJc w:val="left"/>
      <w:pPr>
        <w:ind w:left="2852" w:hanging="360"/>
      </w:pPr>
    </w:lvl>
    <w:lvl w:ilvl="1" w:tplc="04150019" w:tentative="1">
      <w:start w:val="1"/>
      <w:numFmt w:val="lowerLetter"/>
      <w:lvlText w:val="%2."/>
      <w:lvlJc w:val="left"/>
      <w:pPr>
        <w:ind w:left="3572" w:hanging="360"/>
      </w:pPr>
    </w:lvl>
    <w:lvl w:ilvl="2" w:tplc="0415001B" w:tentative="1">
      <w:start w:val="1"/>
      <w:numFmt w:val="lowerRoman"/>
      <w:lvlText w:val="%3."/>
      <w:lvlJc w:val="right"/>
      <w:pPr>
        <w:ind w:left="4292" w:hanging="180"/>
      </w:pPr>
    </w:lvl>
    <w:lvl w:ilvl="3" w:tplc="0415000F" w:tentative="1">
      <w:start w:val="1"/>
      <w:numFmt w:val="decimal"/>
      <w:lvlText w:val="%4."/>
      <w:lvlJc w:val="left"/>
      <w:pPr>
        <w:ind w:left="5012" w:hanging="360"/>
      </w:pPr>
    </w:lvl>
    <w:lvl w:ilvl="4" w:tplc="04150019" w:tentative="1">
      <w:start w:val="1"/>
      <w:numFmt w:val="lowerLetter"/>
      <w:lvlText w:val="%5."/>
      <w:lvlJc w:val="left"/>
      <w:pPr>
        <w:ind w:left="5732" w:hanging="360"/>
      </w:pPr>
    </w:lvl>
    <w:lvl w:ilvl="5" w:tplc="0415001B" w:tentative="1">
      <w:start w:val="1"/>
      <w:numFmt w:val="lowerRoman"/>
      <w:lvlText w:val="%6."/>
      <w:lvlJc w:val="right"/>
      <w:pPr>
        <w:ind w:left="6452" w:hanging="180"/>
      </w:pPr>
    </w:lvl>
    <w:lvl w:ilvl="6" w:tplc="0415000F" w:tentative="1">
      <w:start w:val="1"/>
      <w:numFmt w:val="decimal"/>
      <w:lvlText w:val="%7."/>
      <w:lvlJc w:val="left"/>
      <w:pPr>
        <w:ind w:left="7172" w:hanging="360"/>
      </w:pPr>
    </w:lvl>
    <w:lvl w:ilvl="7" w:tplc="04150019" w:tentative="1">
      <w:start w:val="1"/>
      <w:numFmt w:val="lowerLetter"/>
      <w:lvlText w:val="%8."/>
      <w:lvlJc w:val="left"/>
      <w:pPr>
        <w:ind w:left="7892" w:hanging="360"/>
      </w:pPr>
    </w:lvl>
    <w:lvl w:ilvl="8" w:tplc="0415001B" w:tentative="1">
      <w:start w:val="1"/>
      <w:numFmt w:val="lowerRoman"/>
      <w:lvlText w:val="%9."/>
      <w:lvlJc w:val="right"/>
      <w:pPr>
        <w:ind w:left="8612" w:hanging="180"/>
      </w:pPr>
    </w:lvl>
  </w:abstractNum>
  <w:abstractNum w:abstractNumId="7" w15:restartNumberingAfterBreak="0">
    <w:nsid w:val="4E48599B"/>
    <w:multiLevelType w:val="hybridMultilevel"/>
    <w:tmpl w:val="B6BAA3D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 w15:restartNumberingAfterBreak="0">
    <w:nsid w:val="55D46F26"/>
    <w:multiLevelType w:val="multilevel"/>
    <w:tmpl w:val="C372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5D01E8"/>
    <w:multiLevelType w:val="hybridMultilevel"/>
    <w:tmpl w:val="82F80A92"/>
    <w:lvl w:ilvl="0" w:tplc="A5F2D0EC">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0" w15:restartNumberingAfterBreak="0">
    <w:nsid w:val="7BA9573A"/>
    <w:multiLevelType w:val="multilevel"/>
    <w:tmpl w:val="4DE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175147">
    <w:abstractNumId w:val="6"/>
  </w:num>
  <w:num w:numId="2" w16cid:durableId="1710572345">
    <w:abstractNumId w:val="3"/>
  </w:num>
  <w:num w:numId="3" w16cid:durableId="1465927499">
    <w:abstractNumId w:val="5"/>
  </w:num>
  <w:num w:numId="4" w16cid:durableId="1545097461">
    <w:abstractNumId w:val="0"/>
  </w:num>
  <w:num w:numId="5" w16cid:durableId="279993498">
    <w:abstractNumId w:val="7"/>
  </w:num>
  <w:num w:numId="6" w16cid:durableId="1371564858">
    <w:abstractNumId w:val="4"/>
  </w:num>
  <w:num w:numId="7" w16cid:durableId="690447952">
    <w:abstractNumId w:val="9"/>
  </w:num>
  <w:num w:numId="8" w16cid:durableId="1897937736">
    <w:abstractNumId w:val="10"/>
  </w:num>
  <w:num w:numId="9" w16cid:durableId="202181516">
    <w:abstractNumId w:val="2"/>
  </w:num>
  <w:num w:numId="10" w16cid:durableId="842663909">
    <w:abstractNumId w:val="8"/>
  </w:num>
  <w:num w:numId="11" w16cid:durableId="154493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99"/>
    <w:rsid w:val="0006572E"/>
    <w:rsid w:val="000D308B"/>
    <w:rsid w:val="001259EA"/>
    <w:rsid w:val="0014051A"/>
    <w:rsid w:val="001B07CB"/>
    <w:rsid w:val="001C3A99"/>
    <w:rsid w:val="00274045"/>
    <w:rsid w:val="00282FD7"/>
    <w:rsid w:val="002C1BAF"/>
    <w:rsid w:val="003617A7"/>
    <w:rsid w:val="00375229"/>
    <w:rsid w:val="005364B0"/>
    <w:rsid w:val="005D2D84"/>
    <w:rsid w:val="00616E14"/>
    <w:rsid w:val="00642096"/>
    <w:rsid w:val="006B1C71"/>
    <w:rsid w:val="006E2C88"/>
    <w:rsid w:val="007B76D1"/>
    <w:rsid w:val="007F7F8F"/>
    <w:rsid w:val="00993040"/>
    <w:rsid w:val="00AB3A44"/>
    <w:rsid w:val="00B378C0"/>
    <w:rsid w:val="00B7601A"/>
    <w:rsid w:val="00BE7491"/>
    <w:rsid w:val="00BE7564"/>
    <w:rsid w:val="00BF4341"/>
    <w:rsid w:val="00C509C0"/>
    <w:rsid w:val="00D411F1"/>
    <w:rsid w:val="00DF71F7"/>
    <w:rsid w:val="00EB7BAF"/>
    <w:rsid w:val="00EE28B8"/>
    <w:rsid w:val="00F422E9"/>
    <w:rsid w:val="00F44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0866"/>
  <w15:chartTrackingRefBased/>
  <w15:docId w15:val="{8EFE8205-7E8C-EC4C-BFB3-3F84AB5F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07CB"/>
    <w:pPr>
      <w:tabs>
        <w:tab w:val="center" w:pos="4536"/>
        <w:tab w:val="right" w:pos="9072"/>
      </w:tabs>
    </w:pPr>
  </w:style>
  <w:style w:type="character" w:customStyle="1" w:styleId="NagwekZnak">
    <w:name w:val="Nagłówek Znak"/>
    <w:basedOn w:val="Domylnaczcionkaakapitu"/>
    <w:link w:val="Nagwek"/>
    <w:uiPriority w:val="99"/>
    <w:rsid w:val="001B07CB"/>
  </w:style>
  <w:style w:type="paragraph" w:styleId="Stopka">
    <w:name w:val="footer"/>
    <w:basedOn w:val="Normalny"/>
    <w:link w:val="StopkaZnak"/>
    <w:uiPriority w:val="99"/>
    <w:unhideWhenUsed/>
    <w:rsid w:val="001B07CB"/>
    <w:pPr>
      <w:tabs>
        <w:tab w:val="center" w:pos="4536"/>
        <w:tab w:val="right" w:pos="9072"/>
      </w:tabs>
    </w:pPr>
  </w:style>
  <w:style w:type="character" w:customStyle="1" w:styleId="StopkaZnak">
    <w:name w:val="Stopka Znak"/>
    <w:basedOn w:val="Domylnaczcionkaakapitu"/>
    <w:link w:val="Stopka"/>
    <w:uiPriority w:val="99"/>
    <w:rsid w:val="001B07CB"/>
  </w:style>
  <w:style w:type="paragraph" w:styleId="Akapitzlist">
    <w:name w:val="List Paragraph"/>
    <w:basedOn w:val="Normalny"/>
    <w:uiPriority w:val="34"/>
    <w:qFormat/>
    <w:rsid w:val="005D2D84"/>
    <w:pPr>
      <w:ind w:left="720"/>
      <w:contextualSpacing/>
    </w:pPr>
  </w:style>
  <w:style w:type="paragraph" w:styleId="NormalnyWeb">
    <w:name w:val="Normal (Web)"/>
    <w:basedOn w:val="Normalny"/>
    <w:uiPriority w:val="99"/>
    <w:semiHidden/>
    <w:unhideWhenUsed/>
    <w:rsid w:val="00282FD7"/>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8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4997">
      <w:bodyDiv w:val="1"/>
      <w:marLeft w:val="0"/>
      <w:marRight w:val="0"/>
      <w:marTop w:val="0"/>
      <w:marBottom w:val="0"/>
      <w:divBdr>
        <w:top w:val="none" w:sz="0" w:space="0" w:color="auto"/>
        <w:left w:val="none" w:sz="0" w:space="0" w:color="auto"/>
        <w:bottom w:val="none" w:sz="0" w:space="0" w:color="auto"/>
        <w:right w:val="none" w:sz="0" w:space="0" w:color="auto"/>
      </w:divBdr>
      <w:divsChild>
        <w:div w:id="393622168">
          <w:marLeft w:val="0"/>
          <w:marRight w:val="0"/>
          <w:marTop w:val="0"/>
          <w:marBottom w:val="0"/>
          <w:divBdr>
            <w:top w:val="none" w:sz="0" w:space="0" w:color="auto"/>
            <w:left w:val="none" w:sz="0" w:space="0" w:color="auto"/>
            <w:bottom w:val="none" w:sz="0" w:space="0" w:color="auto"/>
            <w:right w:val="none" w:sz="0" w:space="0" w:color="auto"/>
          </w:divBdr>
          <w:divsChild>
            <w:div w:id="1104812171">
              <w:marLeft w:val="0"/>
              <w:marRight w:val="0"/>
              <w:marTop w:val="0"/>
              <w:marBottom w:val="0"/>
              <w:divBdr>
                <w:top w:val="none" w:sz="0" w:space="0" w:color="auto"/>
                <w:left w:val="none" w:sz="0" w:space="0" w:color="auto"/>
                <w:bottom w:val="none" w:sz="0" w:space="0" w:color="auto"/>
                <w:right w:val="none" w:sz="0" w:space="0" w:color="auto"/>
              </w:divBdr>
              <w:divsChild>
                <w:div w:id="668365610">
                  <w:marLeft w:val="0"/>
                  <w:marRight w:val="0"/>
                  <w:marTop w:val="0"/>
                  <w:marBottom w:val="0"/>
                  <w:divBdr>
                    <w:top w:val="none" w:sz="0" w:space="0" w:color="auto"/>
                    <w:left w:val="none" w:sz="0" w:space="0" w:color="auto"/>
                    <w:bottom w:val="none" w:sz="0" w:space="0" w:color="auto"/>
                    <w:right w:val="none" w:sz="0" w:space="0" w:color="auto"/>
                  </w:divBdr>
                  <w:divsChild>
                    <w:div w:id="8798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5942">
      <w:bodyDiv w:val="1"/>
      <w:marLeft w:val="0"/>
      <w:marRight w:val="0"/>
      <w:marTop w:val="0"/>
      <w:marBottom w:val="0"/>
      <w:divBdr>
        <w:top w:val="none" w:sz="0" w:space="0" w:color="auto"/>
        <w:left w:val="none" w:sz="0" w:space="0" w:color="auto"/>
        <w:bottom w:val="none" w:sz="0" w:space="0" w:color="auto"/>
        <w:right w:val="none" w:sz="0" w:space="0" w:color="auto"/>
      </w:divBdr>
      <w:divsChild>
        <w:div w:id="1100031543">
          <w:marLeft w:val="0"/>
          <w:marRight w:val="0"/>
          <w:marTop w:val="120"/>
          <w:marBottom w:val="0"/>
          <w:divBdr>
            <w:top w:val="none" w:sz="0" w:space="0" w:color="auto"/>
            <w:left w:val="none" w:sz="0" w:space="0" w:color="auto"/>
            <w:bottom w:val="none" w:sz="0" w:space="0" w:color="auto"/>
            <w:right w:val="none" w:sz="0" w:space="0" w:color="auto"/>
          </w:divBdr>
          <w:divsChild>
            <w:div w:id="1734572963">
              <w:marLeft w:val="0"/>
              <w:marRight w:val="0"/>
              <w:marTop w:val="0"/>
              <w:marBottom w:val="0"/>
              <w:divBdr>
                <w:top w:val="none" w:sz="0" w:space="0" w:color="auto"/>
                <w:left w:val="none" w:sz="0" w:space="0" w:color="auto"/>
                <w:bottom w:val="none" w:sz="0" w:space="0" w:color="auto"/>
                <w:right w:val="none" w:sz="0" w:space="0" w:color="auto"/>
              </w:divBdr>
            </w:div>
          </w:divsChild>
        </w:div>
        <w:div w:id="1651397291">
          <w:marLeft w:val="0"/>
          <w:marRight w:val="0"/>
          <w:marTop w:val="120"/>
          <w:marBottom w:val="0"/>
          <w:divBdr>
            <w:top w:val="none" w:sz="0" w:space="0" w:color="auto"/>
            <w:left w:val="none" w:sz="0" w:space="0" w:color="auto"/>
            <w:bottom w:val="none" w:sz="0" w:space="0" w:color="auto"/>
            <w:right w:val="none" w:sz="0" w:space="0" w:color="auto"/>
          </w:divBdr>
          <w:divsChild>
            <w:div w:id="717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090">
      <w:bodyDiv w:val="1"/>
      <w:marLeft w:val="0"/>
      <w:marRight w:val="0"/>
      <w:marTop w:val="0"/>
      <w:marBottom w:val="0"/>
      <w:divBdr>
        <w:top w:val="none" w:sz="0" w:space="0" w:color="auto"/>
        <w:left w:val="none" w:sz="0" w:space="0" w:color="auto"/>
        <w:bottom w:val="none" w:sz="0" w:space="0" w:color="auto"/>
        <w:right w:val="none" w:sz="0" w:space="0" w:color="auto"/>
      </w:divBdr>
    </w:div>
    <w:div w:id="922959409">
      <w:bodyDiv w:val="1"/>
      <w:marLeft w:val="0"/>
      <w:marRight w:val="0"/>
      <w:marTop w:val="0"/>
      <w:marBottom w:val="0"/>
      <w:divBdr>
        <w:top w:val="none" w:sz="0" w:space="0" w:color="auto"/>
        <w:left w:val="none" w:sz="0" w:space="0" w:color="auto"/>
        <w:bottom w:val="none" w:sz="0" w:space="0" w:color="auto"/>
        <w:right w:val="none" w:sz="0" w:space="0" w:color="auto"/>
      </w:divBdr>
      <w:divsChild>
        <w:div w:id="98181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466">
      <w:bodyDiv w:val="1"/>
      <w:marLeft w:val="0"/>
      <w:marRight w:val="0"/>
      <w:marTop w:val="0"/>
      <w:marBottom w:val="0"/>
      <w:divBdr>
        <w:top w:val="none" w:sz="0" w:space="0" w:color="auto"/>
        <w:left w:val="none" w:sz="0" w:space="0" w:color="auto"/>
        <w:bottom w:val="none" w:sz="0" w:space="0" w:color="auto"/>
        <w:right w:val="none" w:sz="0" w:space="0" w:color="auto"/>
      </w:divBdr>
      <w:divsChild>
        <w:div w:id="1680883948">
          <w:marLeft w:val="0"/>
          <w:marRight w:val="0"/>
          <w:marTop w:val="0"/>
          <w:marBottom w:val="0"/>
          <w:divBdr>
            <w:top w:val="none" w:sz="0" w:space="0" w:color="auto"/>
            <w:left w:val="none" w:sz="0" w:space="0" w:color="auto"/>
            <w:bottom w:val="none" w:sz="0" w:space="0" w:color="auto"/>
            <w:right w:val="none" w:sz="0" w:space="0" w:color="auto"/>
          </w:divBdr>
          <w:divsChild>
            <w:div w:id="1196848002">
              <w:marLeft w:val="0"/>
              <w:marRight w:val="0"/>
              <w:marTop w:val="0"/>
              <w:marBottom w:val="0"/>
              <w:divBdr>
                <w:top w:val="none" w:sz="0" w:space="0" w:color="auto"/>
                <w:left w:val="none" w:sz="0" w:space="0" w:color="auto"/>
                <w:bottom w:val="none" w:sz="0" w:space="0" w:color="auto"/>
                <w:right w:val="none" w:sz="0" w:space="0" w:color="auto"/>
              </w:divBdr>
              <w:divsChild>
                <w:div w:id="1093166372">
                  <w:marLeft w:val="0"/>
                  <w:marRight w:val="0"/>
                  <w:marTop w:val="0"/>
                  <w:marBottom w:val="0"/>
                  <w:divBdr>
                    <w:top w:val="none" w:sz="0" w:space="0" w:color="auto"/>
                    <w:left w:val="none" w:sz="0" w:space="0" w:color="auto"/>
                    <w:bottom w:val="none" w:sz="0" w:space="0" w:color="auto"/>
                    <w:right w:val="none" w:sz="0" w:space="0" w:color="auto"/>
                  </w:divBdr>
                  <w:divsChild>
                    <w:div w:id="948391300">
                      <w:marLeft w:val="0"/>
                      <w:marRight w:val="0"/>
                      <w:marTop w:val="0"/>
                      <w:marBottom w:val="0"/>
                      <w:divBdr>
                        <w:top w:val="none" w:sz="0" w:space="0" w:color="auto"/>
                        <w:left w:val="none" w:sz="0" w:space="0" w:color="auto"/>
                        <w:bottom w:val="none" w:sz="0" w:space="0" w:color="auto"/>
                        <w:right w:val="none" w:sz="0" w:space="0" w:color="auto"/>
                      </w:divBdr>
                    </w:div>
                    <w:div w:id="1909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9354">
      <w:bodyDiv w:val="1"/>
      <w:marLeft w:val="0"/>
      <w:marRight w:val="0"/>
      <w:marTop w:val="0"/>
      <w:marBottom w:val="0"/>
      <w:divBdr>
        <w:top w:val="none" w:sz="0" w:space="0" w:color="auto"/>
        <w:left w:val="none" w:sz="0" w:space="0" w:color="auto"/>
        <w:bottom w:val="none" w:sz="0" w:space="0" w:color="auto"/>
        <w:right w:val="none" w:sz="0" w:space="0" w:color="auto"/>
      </w:divBdr>
    </w:div>
    <w:div w:id="1401320575">
      <w:bodyDiv w:val="1"/>
      <w:marLeft w:val="0"/>
      <w:marRight w:val="0"/>
      <w:marTop w:val="0"/>
      <w:marBottom w:val="0"/>
      <w:divBdr>
        <w:top w:val="none" w:sz="0" w:space="0" w:color="auto"/>
        <w:left w:val="none" w:sz="0" w:space="0" w:color="auto"/>
        <w:bottom w:val="none" w:sz="0" w:space="0" w:color="auto"/>
        <w:right w:val="none" w:sz="0" w:space="0" w:color="auto"/>
      </w:divBdr>
      <w:divsChild>
        <w:div w:id="55439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9101">
      <w:bodyDiv w:val="1"/>
      <w:marLeft w:val="0"/>
      <w:marRight w:val="0"/>
      <w:marTop w:val="0"/>
      <w:marBottom w:val="0"/>
      <w:divBdr>
        <w:top w:val="none" w:sz="0" w:space="0" w:color="auto"/>
        <w:left w:val="none" w:sz="0" w:space="0" w:color="auto"/>
        <w:bottom w:val="none" w:sz="0" w:space="0" w:color="auto"/>
        <w:right w:val="none" w:sz="0" w:space="0" w:color="auto"/>
      </w:divBdr>
    </w:div>
    <w:div w:id="1899588161">
      <w:bodyDiv w:val="1"/>
      <w:marLeft w:val="0"/>
      <w:marRight w:val="0"/>
      <w:marTop w:val="0"/>
      <w:marBottom w:val="0"/>
      <w:divBdr>
        <w:top w:val="none" w:sz="0" w:space="0" w:color="auto"/>
        <w:left w:val="none" w:sz="0" w:space="0" w:color="auto"/>
        <w:bottom w:val="none" w:sz="0" w:space="0" w:color="auto"/>
        <w:right w:val="none" w:sz="0" w:space="0" w:color="auto"/>
      </w:divBdr>
      <w:divsChild>
        <w:div w:id="311567879">
          <w:marLeft w:val="0"/>
          <w:marRight w:val="0"/>
          <w:marTop w:val="0"/>
          <w:marBottom w:val="0"/>
          <w:divBdr>
            <w:top w:val="none" w:sz="0" w:space="0" w:color="auto"/>
            <w:left w:val="none" w:sz="0" w:space="0" w:color="auto"/>
            <w:bottom w:val="none" w:sz="0" w:space="0" w:color="auto"/>
            <w:right w:val="none" w:sz="0" w:space="0" w:color="auto"/>
          </w:divBdr>
          <w:divsChild>
            <w:div w:id="983125338">
              <w:marLeft w:val="0"/>
              <w:marRight w:val="0"/>
              <w:marTop w:val="0"/>
              <w:marBottom w:val="0"/>
              <w:divBdr>
                <w:top w:val="none" w:sz="0" w:space="0" w:color="auto"/>
                <w:left w:val="none" w:sz="0" w:space="0" w:color="auto"/>
                <w:bottom w:val="none" w:sz="0" w:space="0" w:color="auto"/>
                <w:right w:val="none" w:sz="0" w:space="0" w:color="auto"/>
              </w:divBdr>
              <w:divsChild>
                <w:div w:id="1994333174">
                  <w:marLeft w:val="0"/>
                  <w:marRight w:val="0"/>
                  <w:marTop w:val="0"/>
                  <w:marBottom w:val="0"/>
                  <w:divBdr>
                    <w:top w:val="none" w:sz="0" w:space="0" w:color="auto"/>
                    <w:left w:val="none" w:sz="0" w:space="0" w:color="auto"/>
                    <w:bottom w:val="none" w:sz="0" w:space="0" w:color="auto"/>
                    <w:right w:val="none" w:sz="0" w:space="0" w:color="auto"/>
                  </w:divBdr>
                  <w:divsChild>
                    <w:div w:id="19185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6455">
      <w:bodyDiv w:val="1"/>
      <w:marLeft w:val="0"/>
      <w:marRight w:val="0"/>
      <w:marTop w:val="0"/>
      <w:marBottom w:val="0"/>
      <w:divBdr>
        <w:top w:val="none" w:sz="0" w:space="0" w:color="auto"/>
        <w:left w:val="none" w:sz="0" w:space="0" w:color="auto"/>
        <w:bottom w:val="none" w:sz="0" w:space="0" w:color="auto"/>
        <w:right w:val="none" w:sz="0" w:space="0" w:color="auto"/>
      </w:divBdr>
    </w:div>
    <w:div w:id="20356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1574</Words>
  <Characters>9444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2023-01-04T13:28:00Z</dcterms:created>
  <dcterms:modified xsi:type="dcterms:W3CDTF">2023-01-04T18:58:00Z</dcterms:modified>
</cp:coreProperties>
</file>